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1ADAF955"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204875">
        <w:rPr>
          <w:rFonts w:ascii="黑体" w:eastAsia="黑体" w:hAnsi="黑体"/>
          <w:b/>
          <w:bCs/>
          <w:sz w:val="30"/>
          <w:szCs w:val="30"/>
        </w:rPr>
        <w:t>1</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0DA9736E"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现场参观                √其他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6C16B3A1" w:rsidR="001868B0" w:rsidRPr="00014129" w:rsidRDefault="00E8709A" w:rsidP="00014129">
            <w:pPr>
              <w:spacing w:line="360" w:lineRule="auto"/>
              <w:rPr>
                <w:rFonts w:ascii="宋体" w:eastAsia="宋体" w:hAnsi="宋体" w:cs="Times New Roman"/>
                <w:sz w:val="24"/>
                <w:szCs w:val="24"/>
              </w:rPr>
            </w:pPr>
            <w:r>
              <w:rPr>
                <w:rFonts w:ascii="宋体" w:eastAsia="宋体" w:hAnsi="宋体" w:hint="eastAsia"/>
                <w:sz w:val="24"/>
                <w:szCs w:val="24"/>
              </w:rPr>
              <w:t>西南证券、中银基金、长城基金、华夏基金、招商基金、天弘基金、建信养老、华商基金、长盛基金、蓝墨投资、国联证券、华润资本、富业盛德投资、圆石投资、平安资管</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4D27960B"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144C62">
              <w:rPr>
                <w:rFonts w:ascii="宋体" w:eastAsia="宋体" w:hAnsi="宋体"/>
                <w:sz w:val="24"/>
                <w:szCs w:val="24"/>
              </w:rPr>
              <w:t>1</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06DDD80" w:rsidR="001868B0" w:rsidRDefault="0013184A">
            <w:pPr>
              <w:spacing w:line="360" w:lineRule="auto"/>
              <w:rPr>
                <w:rFonts w:ascii="宋体" w:eastAsia="宋体" w:hAnsi="宋体"/>
                <w:sz w:val="24"/>
                <w:szCs w:val="24"/>
              </w:rPr>
            </w:pPr>
            <w:r>
              <w:rPr>
                <w:rFonts w:ascii="宋体" w:eastAsia="宋体" w:hAnsi="宋体"/>
                <w:sz w:val="24"/>
                <w:szCs w:val="24"/>
              </w:rPr>
              <w:t>线上会议</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668B287D" w14:textId="424F59FC" w:rsidR="009F0979" w:rsidRPr="00474D41" w:rsidRDefault="009F0979" w:rsidP="00804EED">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病理行业的发展</w:t>
            </w:r>
            <w:r w:rsidR="002C14A1" w:rsidRPr="00474D41">
              <w:rPr>
                <w:rFonts w:ascii="宋体" w:eastAsia="宋体" w:hAnsi="宋体" w:cs="Times New Roman" w:hint="eastAsia"/>
                <w:b/>
                <w:bCs/>
                <w:sz w:val="24"/>
                <w:szCs w:val="24"/>
              </w:rPr>
              <w:t>该怎么看</w:t>
            </w:r>
            <w:r w:rsidRPr="00474D41">
              <w:rPr>
                <w:rFonts w:ascii="宋体" w:eastAsia="宋体" w:hAnsi="宋体" w:cs="Times New Roman" w:hint="eastAsia"/>
                <w:b/>
                <w:bCs/>
                <w:sz w:val="24"/>
                <w:szCs w:val="24"/>
              </w:rPr>
              <w:t>？</w:t>
            </w:r>
          </w:p>
          <w:p w14:paraId="41E19F19" w14:textId="3873D6BA" w:rsidR="009F0979" w:rsidRPr="002C14A1" w:rsidRDefault="009F0979" w:rsidP="002C14A1">
            <w:pPr>
              <w:spacing w:line="360" w:lineRule="auto"/>
              <w:ind w:firstLineChars="200" w:firstLine="480"/>
              <w:rPr>
                <w:rFonts w:ascii="宋体" w:eastAsia="宋体" w:hAnsi="宋体" w:cs="Times New Roman"/>
                <w:sz w:val="24"/>
                <w:szCs w:val="24"/>
              </w:rPr>
            </w:pPr>
            <w:r w:rsidRPr="002C14A1">
              <w:rPr>
                <w:rFonts w:ascii="宋体" w:eastAsia="宋体" w:hAnsi="宋体" w:cs="Times New Roman" w:hint="eastAsia"/>
                <w:sz w:val="24"/>
                <w:szCs w:val="24"/>
              </w:rPr>
              <w:t>答：</w:t>
            </w:r>
            <w:r w:rsidR="002C14A1" w:rsidRPr="002C14A1">
              <w:rPr>
                <w:rFonts w:ascii="宋体" w:eastAsia="宋体" w:hAnsi="宋体" w:cs="Times New Roman" w:hint="eastAsia"/>
                <w:sz w:val="24"/>
                <w:szCs w:val="24"/>
              </w:rPr>
              <w:t>基于肿瘤精准诊疗、降低医疗成本</w:t>
            </w:r>
            <w:r w:rsidR="002C14A1">
              <w:rPr>
                <w:rFonts w:ascii="宋体" w:eastAsia="宋体" w:hAnsi="宋体" w:cs="Times New Roman" w:hint="eastAsia"/>
                <w:sz w:val="24"/>
                <w:szCs w:val="24"/>
              </w:rPr>
              <w:t>以及伴随诊断的发展</w:t>
            </w:r>
            <w:r w:rsidR="002C14A1" w:rsidRPr="002C14A1">
              <w:rPr>
                <w:rFonts w:ascii="宋体" w:eastAsia="宋体" w:hAnsi="宋体" w:cs="Times New Roman" w:hint="eastAsia"/>
                <w:sz w:val="24"/>
                <w:szCs w:val="24"/>
              </w:rPr>
              <w:t>需要，病理</w:t>
            </w:r>
            <w:r w:rsidR="002C14A1">
              <w:rPr>
                <w:rFonts w:ascii="宋体" w:eastAsia="宋体" w:hAnsi="宋体" w:cs="Times New Roman" w:hint="eastAsia"/>
                <w:sz w:val="24"/>
                <w:szCs w:val="24"/>
              </w:rPr>
              <w:t>行业</w:t>
            </w:r>
            <w:r w:rsidR="002C14A1" w:rsidRPr="002C14A1">
              <w:rPr>
                <w:rFonts w:ascii="宋体" w:eastAsia="宋体" w:hAnsi="宋体" w:cs="Times New Roman" w:hint="eastAsia"/>
                <w:sz w:val="24"/>
                <w:szCs w:val="24"/>
              </w:rPr>
              <w:t>越来越受到国家以及医院的重视</w:t>
            </w:r>
            <w:r w:rsidR="002C14A1">
              <w:rPr>
                <w:rFonts w:ascii="宋体" w:eastAsia="宋体" w:hAnsi="宋体" w:cs="Times New Roman" w:hint="eastAsia"/>
                <w:sz w:val="24"/>
                <w:szCs w:val="24"/>
              </w:rPr>
              <w:t>，相关新技术也推动了新靶点不断被发现，病理科在发达地区的大型医院已经得到快速发展，随着科室受重视程度的提高，有望向基层医院下沉，带来整个行业增量发展。</w:t>
            </w:r>
          </w:p>
          <w:p w14:paraId="1289BF93" w14:textId="77777777" w:rsidR="009F0979" w:rsidRDefault="009F0979" w:rsidP="009F0979">
            <w:pPr>
              <w:pStyle w:val="ac"/>
              <w:spacing w:line="360" w:lineRule="auto"/>
              <w:ind w:left="420" w:firstLineChars="0" w:firstLine="0"/>
              <w:rPr>
                <w:rFonts w:ascii="宋体" w:eastAsia="宋体" w:hAnsi="宋体" w:cs="Times New Roman"/>
                <w:b/>
                <w:bCs/>
                <w:color w:val="FF0000"/>
                <w:sz w:val="24"/>
                <w:szCs w:val="24"/>
              </w:rPr>
            </w:pPr>
          </w:p>
          <w:p w14:paraId="676B2440" w14:textId="53C1829C" w:rsidR="00804EED" w:rsidRPr="00474D41" w:rsidRDefault="00926A00" w:rsidP="00804EED">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能否</w:t>
            </w:r>
            <w:r w:rsidR="0071205F" w:rsidRPr="00474D41">
              <w:rPr>
                <w:rFonts w:ascii="宋体" w:eastAsia="宋体" w:hAnsi="宋体" w:cs="Times New Roman" w:hint="eastAsia"/>
                <w:b/>
                <w:bCs/>
                <w:sz w:val="24"/>
                <w:szCs w:val="24"/>
              </w:rPr>
              <w:t>介绍</w:t>
            </w:r>
            <w:r w:rsidRPr="00474D41">
              <w:rPr>
                <w:rFonts w:ascii="宋体" w:eastAsia="宋体" w:hAnsi="宋体" w:cs="Times New Roman" w:hint="eastAsia"/>
                <w:b/>
                <w:bCs/>
                <w:sz w:val="24"/>
                <w:szCs w:val="24"/>
              </w:rPr>
              <w:t>下2</w:t>
            </w:r>
            <w:r w:rsidRPr="00474D41">
              <w:rPr>
                <w:rFonts w:ascii="宋体" w:eastAsia="宋体" w:hAnsi="宋体" w:cs="Times New Roman"/>
                <w:b/>
                <w:bCs/>
                <w:sz w:val="24"/>
                <w:szCs w:val="24"/>
              </w:rPr>
              <w:t>022</w:t>
            </w:r>
            <w:r w:rsidRPr="00474D41">
              <w:rPr>
                <w:rFonts w:ascii="宋体" w:eastAsia="宋体" w:hAnsi="宋体" w:cs="Times New Roman" w:hint="eastAsia"/>
                <w:b/>
                <w:bCs/>
                <w:sz w:val="24"/>
                <w:szCs w:val="24"/>
              </w:rPr>
              <w:t>年疫情对公司的影响</w:t>
            </w:r>
            <w:r w:rsidR="00804EED" w:rsidRPr="00474D41">
              <w:rPr>
                <w:rFonts w:ascii="宋体" w:eastAsia="宋体" w:hAnsi="宋体" w:cs="Times New Roman" w:hint="eastAsia"/>
                <w:b/>
                <w:bCs/>
                <w:sz w:val="24"/>
                <w:szCs w:val="24"/>
              </w:rPr>
              <w:t>？</w:t>
            </w:r>
          </w:p>
          <w:p w14:paraId="0587575F" w14:textId="38FC7782" w:rsidR="00926A00" w:rsidRDefault="00804EED" w:rsidP="00926A00">
            <w:pPr>
              <w:spacing w:line="360" w:lineRule="auto"/>
              <w:ind w:firstLineChars="200" w:firstLine="480"/>
              <w:rPr>
                <w:rFonts w:ascii="宋体" w:eastAsia="宋体" w:hAnsi="宋体" w:cs="Times New Roman"/>
                <w:sz w:val="24"/>
                <w:szCs w:val="24"/>
              </w:rPr>
            </w:pPr>
            <w:r w:rsidRPr="00804EED">
              <w:rPr>
                <w:rFonts w:ascii="宋体" w:eastAsia="宋体" w:hAnsi="宋体" w:cs="Times New Roman" w:hint="eastAsia"/>
                <w:sz w:val="24"/>
                <w:szCs w:val="24"/>
              </w:rPr>
              <w:t>答：</w:t>
            </w:r>
            <w:r w:rsidR="00890D8F">
              <w:rPr>
                <w:rFonts w:ascii="宋体" w:eastAsia="宋体" w:hAnsi="宋体" w:cs="Times New Roman" w:hint="eastAsia"/>
                <w:sz w:val="24"/>
                <w:szCs w:val="24"/>
              </w:rPr>
              <w:t>2</w:t>
            </w:r>
            <w:r w:rsidR="00890D8F">
              <w:rPr>
                <w:rFonts w:ascii="宋体" w:eastAsia="宋体" w:hAnsi="宋体" w:cs="Times New Roman"/>
                <w:sz w:val="24"/>
                <w:szCs w:val="24"/>
              </w:rPr>
              <w:t>022</w:t>
            </w:r>
            <w:r w:rsidR="00890D8F">
              <w:rPr>
                <w:rFonts w:ascii="宋体" w:eastAsia="宋体" w:hAnsi="宋体" w:cs="Times New Roman" w:hint="eastAsia"/>
                <w:sz w:val="24"/>
                <w:szCs w:val="24"/>
              </w:rPr>
              <w:t>年由于各地疫情频发，管控政策带来医院相关科室停诊、肿瘤患者就医受到限制，与公司业务相关的肿瘤筛查和检测业务等非紧急性检查受影响较大，为了适应市场需求，公司提高了部分代理产品的业务，业务结构出现了变化。不过未来公司依然会以自产产品为主，不会改变整体战略。</w:t>
            </w:r>
            <w:r w:rsidR="00926A00">
              <w:rPr>
                <w:rFonts w:ascii="宋体" w:eastAsia="宋体" w:hAnsi="宋体" w:cs="Times New Roman"/>
                <w:sz w:val="24"/>
                <w:szCs w:val="24"/>
              </w:rPr>
              <w:t xml:space="preserve"> </w:t>
            </w:r>
          </w:p>
          <w:p w14:paraId="5CC9A0C5" w14:textId="77777777" w:rsidR="001402B6" w:rsidRDefault="001402B6" w:rsidP="00F37FAC">
            <w:pPr>
              <w:spacing w:line="360" w:lineRule="auto"/>
              <w:rPr>
                <w:rFonts w:ascii="宋体" w:eastAsia="宋体" w:hAnsi="宋体" w:cs="Times New Roman"/>
                <w:sz w:val="24"/>
                <w:szCs w:val="24"/>
              </w:rPr>
            </w:pPr>
          </w:p>
          <w:p w14:paraId="16EBC404" w14:textId="64358B19" w:rsidR="00044BFE" w:rsidRPr="00474D41" w:rsidRDefault="00044BFE" w:rsidP="00044BFE">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公司未来研发投入</w:t>
            </w:r>
            <w:r w:rsidR="009F799B" w:rsidRPr="00474D41">
              <w:rPr>
                <w:rFonts w:ascii="宋体" w:eastAsia="宋体" w:hAnsi="宋体" w:cs="Times New Roman" w:hint="eastAsia"/>
                <w:b/>
                <w:bCs/>
                <w:sz w:val="24"/>
                <w:szCs w:val="24"/>
              </w:rPr>
              <w:t>的方向和规划是什么</w:t>
            </w:r>
            <w:r w:rsidRPr="00474D41">
              <w:rPr>
                <w:rFonts w:ascii="宋体" w:eastAsia="宋体" w:hAnsi="宋体" w:cs="Times New Roman"/>
                <w:b/>
                <w:bCs/>
                <w:sz w:val="24"/>
                <w:szCs w:val="24"/>
              </w:rPr>
              <w:t>？</w:t>
            </w:r>
          </w:p>
          <w:p w14:paraId="374B4C06" w14:textId="79AFE876" w:rsidR="00044BFE" w:rsidRPr="009B3F8F" w:rsidRDefault="00044BFE" w:rsidP="00044BFE">
            <w:pPr>
              <w:spacing w:line="360" w:lineRule="auto"/>
              <w:ind w:firstLineChars="200" w:firstLine="480"/>
              <w:rPr>
                <w:rFonts w:ascii="宋体" w:eastAsia="宋体" w:hAnsi="宋体" w:cs="Times New Roman"/>
                <w:sz w:val="24"/>
                <w:szCs w:val="24"/>
              </w:rPr>
            </w:pPr>
            <w:r w:rsidRPr="004E1254">
              <w:rPr>
                <w:rFonts w:ascii="宋体" w:eastAsia="宋体" w:hAnsi="宋体" w:cs="Times New Roman" w:hint="eastAsia"/>
                <w:sz w:val="24"/>
                <w:szCs w:val="24"/>
              </w:rPr>
              <w:t>答：</w:t>
            </w:r>
            <w:r w:rsidRPr="004E1254">
              <w:rPr>
                <w:rFonts w:ascii="宋体" w:eastAsia="宋体" w:hAnsi="宋体" w:hint="eastAsia"/>
                <w:sz w:val="24"/>
                <w:szCs w:val="24"/>
              </w:rPr>
              <w:t>公司目前主要专注于肿瘤筛查和精准诊断，战略发展方向还是会聚焦于主业。在保持传统产品的稳定性和创新性的基础上，研发方向会侧重病理</w:t>
            </w:r>
            <w:r w:rsidRPr="004E1254">
              <w:rPr>
                <w:rFonts w:ascii="宋体" w:eastAsia="宋体" w:hAnsi="宋体"/>
                <w:sz w:val="24"/>
                <w:szCs w:val="24"/>
              </w:rPr>
              <w:t>AI、肿瘤</w:t>
            </w:r>
            <w:r>
              <w:rPr>
                <w:rFonts w:ascii="宋体" w:eastAsia="宋体" w:hAnsi="宋体" w:hint="eastAsia"/>
                <w:sz w:val="24"/>
                <w:szCs w:val="24"/>
              </w:rPr>
              <w:t>筛查</w:t>
            </w:r>
            <w:r w:rsidRPr="004E1254">
              <w:rPr>
                <w:rFonts w:ascii="宋体" w:eastAsia="宋体" w:hAnsi="宋体"/>
                <w:sz w:val="24"/>
                <w:szCs w:val="24"/>
              </w:rPr>
              <w:t>和伴随诊断业务。</w:t>
            </w:r>
          </w:p>
          <w:p w14:paraId="22F7C921" w14:textId="77777777" w:rsidR="00044BFE" w:rsidRPr="00044BFE" w:rsidRDefault="00044BFE" w:rsidP="00044BFE">
            <w:pPr>
              <w:spacing w:line="360" w:lineRule="auto"/>
              <w:rPr>
                <w:rFonts w:ascii="宋体" w:eastAsia="宋体" w:hAnsi="宋体" w:cs="Times New Roman"/>
                <w:b/>
                <w:bCs/>
                <w:sz w:val="24"/>
                <w:szCs w:val="24"/>
              </w:rPr>
            </w:pPr>
          </w:p>
          <w:p w14:paraId="350E7C50" w14:textId="4160173A" w:rsidR="00F37FAC" w:rsidRPr="00474D41" w:rsidRDefault="000A70D7" w:rsidP="00F37FAC">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如何看待L</w:t>
            </w:r>
            <w:r w:rsidRPr="00474D41">
              <w:rPr>
                <w:rFonts w:ascii="宋体" w:eastAsia="宋体" w:hAnsi="宋体" w:cs="Times New Roman"/>
                <w:b/>
                <w:bCs/>
                <w:sz w:val="24"/>
                <w:szCs w:val="24"/>
              </w:rPr>
              <w:t>DT</w:t>
            </w:r>
            <w:r w:rsidRPr="00474D41">
              <w:rPr>
                <w:rFonts w:ascii="宋体" w:eastAsia="宋体" w:hAnsi="宋体" w:cs="Times New Roman" w:hint="eastAsia"/>
                <w:b/>
                <w:bCs/>
                <w:sz w:val="24"/>
                <w:szCs w:val="24"/>
              </w:rPr>
              <w:t>政策对公司以及行业的影响？</w:t>
            </w:r>
          </w:p>
          <w:p w14:paraId="7110334A" w14:textId="12148A34" w:rsidR="00F37FAC" w:rsidRDefault="00F37FAC" w:rsidP="009F799B">
            <w:pPr>
              <w:spacing w:line="360" w:lineRule="auto"/>
              <w:ind w:firstLineChars="200" w:firstLine="480"/>
              <w:rPr>
                <w:rFonts w:ascii="宋体" w:eastAsia="宋体" w:hAnsi="宋体" w:cs="Times New Roman"/>
                <w:sz w:val="24"/>
                <w:szCs w:val="24"/>
              </w:rPr>
            </w:pPr>
            <w:r w:rsidRPr="00F37FAC">
              <w:rPr>
                <w:rFonts w:ascii="宋体" w:eastAsia="宋体" w:hAnsi="宋体" w:cs="Times New Roman" w:hint="eastAsia"/>
                <w:sz w:val="24"/>
                <w:szCs w:val="24"/>
              </w:rPr>
              <w:t>答：</w:t>
            </w:r>
            <w:r w:rsidR="00104049" w:rsidRPr="00104049">
              <w:rPr>
                <w:rFonts w:ascii="宋体" w:eastAsia="宋体" w:hAnsi="宋体" w:cs="Times New Roman"/>
                <w:sz w:val="24"/>
                <w:szCs w:val="24"/>
              </w:rPr>
              <w:t>2022年以来，广州、上海、杭州陆续出台</w:t>
            </w:r>
            <w:r w:rsidR="009F799B">
              <w:rPr>
                <w:rFonts w:ascii="宋体" w:eastAsia="宋体" w:hAnsi="宋体" w:cs="Times New Roman" w:hint="eastAsia"/>
                <w:sz w:val="24"/>
                <w:szCs w:val="24"/>
              </w:rPr>
              <w:t>政策推动</w:t>
            </w:r>
            <w:r w:rsidR="00104049" w:rsidRPr="00104049">
              <w:rPr>
                <w:rFonts w:ascii="宋体" w:eastAsia="宋体" w:hAnsi="宋体" w:cs="Times New Roman"/>
                <w:sz w:val="24"/>
                <w:szCs w:val="24"/>
              </w:rPr>
              <w:t>LDT试点工作，从各地区政策亮点来看，最值得关注的是明确公立医院</w:t>
            </w:r>
            <w:r w:rsidR="009F799B">
              <w:rPr>
                <w:rFonts w:ascii="宋体" w:eastAsia="宋体" w:hAnsi="宋体" w:cs="Times New Roman" w:hint="eastAsia"/>
                <w:sz w:val="24"/>
                <w:szCs w:val="24"/>
              </w:rPr>
              <w:t>可以</w:t>
            </w:r>
            <w:r w:rsidR="00104049" w:rsidRPr="00104049">
              <w:rPr>
                <w:rFonts w:ascii="宋体" w:eastAsia="宋体" w:hAnsi="宋体" w:cs="Times New Roman"/>
                <w:sz w:val="24"/>
                <w:szCs w:val="24"/>
              </w:rPr>
              <w:t>作为LDT的主体，</w:t>
            </w:r>
            <w:r w:rsidR="009F799B">
              <w:rPr>
                <w:rFonts w:ascii="宋体" w:eastAsia="宋体" w:hAnsi="宋体" w:cs="Times New Roman" w:hint="eastAsia"/>
                <w:sz w:val="24"/>
                <w:szCs w:val="24"/>
              </w:rPr>
              <w:t>而</w:t>
            </w:r>
            <w:r w:rsidR="00104049" w:rsidRPr="00104049">
              <w:rPr>
                <w:rFonts w:ascii="宋体" w:eastAsia="宋体" w:hAnsi="宋体" w:cs="Times New Roman"/>
                <w:sz w:val="24"/>
                <w:szCs w:val="24"/>
              </w:rPr>
              <w:t>此前相关的LDT政策的</w:t>
            </w:r>
            <w:r w:rsidR="009F799B">
              <w:rPr>
                <w:rFonts w:ascii="宋体" w:eastAsia="宋体" w:hAnsi="宋体" w:cs="Times New Roman" w:hint="eastAsia"/>
                <w:sz w:val="24"/>
                <w:szCs w:val="24"/>
              </w:rPr>
              <w:t>执行</w:t>
            </w:r>
            <w:r w:rsidR="00104049" w:rsidRPr="00104049">
              <w:rPr>
                <w:rFonts w:ascii="宋体" w:eastAsia="宋体" w:hAnsi="宋体" w:cs="Times New Roman"/>
                <w:sz w:val="24"/>
                <w:szCs w:val="24"/>
              </w:rPr>
              <w:t>主体主要是医检所。这意味着在公立医院，可以明确开展前沿检测项目，</w:t>
            </w:r>
            <w:r w:rsidR="009F799B">
              <w:rPr>
                <w:rFonts w:ascii="宋体" w:eastAsia="宋体" w:hAnsi="宋体" w:cs="Times New Roman" w:hint="eastAsia"/>
                <w:sz w:val="24"/>
                <w:szCs w:val="24"/>
              </w:rPr>
              <w:t>I</w:t>
            </w:r>
            <w:r w:rsidR="009F799B">
              <w:rPr>
                <w:rFonts w:ascii="宋体" w:eastAsia="宋体" w:hAnsi="宋体" w:cs="Times New Roman"/>
                <w:sz w:val="24"/>
                <w:szCs w:val="24"/>
              </w:rPr>
              <w:t>VD</w:t>
            </w:r>
            <w:r w:rsidR="009F799B">
              <w:rPr>
                <w:rFonts w:ascii="宋体" w:eastAsia="宋体" w:hAnsi="宋体" w:cs="Times New Roman" w:hint="eastAsia"/>
                <w:sz w:val="24"/>
                <w:szCs w:val="24"/>
              </w:rPr>
              <w:t>企业或者医检所</w:t>
            </w:r>
            <w:r w:rsidR="00104049" w:rsidRPr="00104049">
              <w:rPr>
                <w:rFonts w:ascii="宋体" w:eastAsia="宋体" w:hAnsi="宋体" w:cs="Times New Roman"/>
                <w:sz w:val="24"/>
                <w:szCs w:val="24"/>
              </w:rPr>
              <w:t>在同类检测项目没有</w:t>
            </w:r>
            <w:r w:rsidR="009F799B">
              <w:rPr>
                <w:rFonts w:ascii="宋体" w:eastAsia="宋体" w:hAnsi="宋体" w:cs="Times New Roman" w:hint="eastAsia"/>
                <w:sz w:val="24"/>
                <w:szCs w:val="24"/>
              </w:rPr>
              <w:t>获得</w:t>
            </w:r>
            <w:r w:rsidR="00104049" w:rsidRPr="00104049">
              <w:rPr>
                <w:rFonts w:ascii="宋体" w:eastAsia="宋体" w:hAnsi="宋体" w:cs="Times New Roman"/>
                <w:sz w:val="24"/>
                <w:szCs w:val="24"/>
              </w:rPr>
              <w:t>注册证之前，可以加速产品入院，</w:t>
            </w:r>
            <w:r w:rsidR="009F799B">
              <w:rPr>
                <w:rFonts w:ascii="宋体" w:eastAsia="宋体" w:hAnsi="宋体" w:cs="Times New Roman" w:hint="eastAsia"/>
                <w:sz w:val="24"/>
                <w:szCs w:val="24"/>
              </w:rPr>
              <w:t>缩短</w:t>
            </w:r>
            <w:r w:rsidR="00104049" w:rsidRPr="00104049">
              <w:rPr>
                <w:rFonts w:ascii="宋体" w:eastAsia="宋体" w:hAnsi="宋体" w:cs="Times New Roman"/>
                <w:sz w:val="24"/>
                <w:szCs w:val="24"/>
              </w:rPr>
              <w:t>商业化进程。</w:t>
            </w:r>
          </w:p>
          <w:p w14:paraId="3F2B64E0" w14:textId="77777777" w:rsidR="00231FAB" w:rsidRPr="00231FAB" w:rsidRDefault="00231FAB" w:rsidP="00D25F7B">
            <w:pPr>
              <w:spacing w:line="360" w:lineRule="auto"/>
              <w:rPr>
                <w:rFonts w:ascii="宋体" w:eastAsia="宋体" w:hAnsi="宋体" w:cs="Times New Roman"/>
                <w:sz w:val="24"/>
                <w:szCs w:val="24"/>
              </w:rPr>
            </w:pPr>
          </w:p>
          <w:p w14:paraId="3649BB85" w14:textId="7CEBB958" w:rsidR="00231FAB" w:rsidRPr="00474D41" w:rsidRDefault="00231FAB" w:rsidP="00231FAB">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b/>
                <w:bCs/>
                <w:sz w:val="24"/>
                <w:szCs w:val="24"/>
              </w:rPr>
              <w:t>公司未来的增长点</w:t>
            </w:r>
            <w:r w:rsidR="00926A00" w:rsidRPr="00474D41">
              <w:rPr>
                <w:rFonts w:ascii="宋体" w:eastAsia="宋体" w:hAnsi="宋体" w:cs="Times New Roman" w:hint="eastAsia"/>
                <w:b/>
                <w:bCs/>
                <w:sz w:val="24"/>
                <w:szCs w:val="24"/>
              </w:rPr>
              <w:t>该怎么看</w:t>
            </w:r>
            <w:r w:rsidRPr="00474D41">
              <w:rPr>
                <w:rFonts w:ascii="宋体" w:eastAsia="宋体" w:hAnsi="宋体" w:cs="Times New Roman"/>
                <w:b/>
                <w:bCs/>
                <w:sz w:val="24"/>
                <w:szCs w:val="24"/>
              </w:rPr>
              <w:t>？</w:t>
            </w:r>
          </w:p>
          <w:p w14:paraId="3592C648" w14:textId="23F6EAF2" w:rsidR="00231FAB" w:rsidRPr="00231FAB" w:rsidRDefault="00231FAB" w:rsidP="007232FE">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w:t>
            </w:r>
            <w:r w:rsidR="007232FE">
              <w:rPr>
                <w:rFonts w:ascii="宋体" w:eastAsia="宋体" w:hAnsi="宋体" w:cs="Times New Roman" w:hint="eastAsia"/>
                <w:sz w:val="24"/>
                <w:szCs w:val="24"/>
              </w:rPr>
              <w:t>首先</w:t>
            </w:r>
            <w:r w:rsidRPr="00231FAB">
              <w:rPr>
                <w:rFonts w:ascii="宋体" w:eastAsia="宋体" w:hAnsi="宋体" w:cs="Times New Roman"/>
                <w:sz w:val="24"/>
                <w:szCs w:val="24"/>
              </w:rPr>
              <w:t>公司的全自动数字切片扫描</w:t>
            </w:r>
            <w:r w:rsidR="00294D63">
              <w:rPr>
                <w:rFonts w:ascii="宋体" w:eastAsia="宋体" w:hAnsi="宋体" w:cs="Times New Roman" w:hint="eastAsia"/>
                <w:sz w:val="24"/>
                <w:szCs w:val="24"/>
              </w:rPr>
              <w:t>系统</w:t>
            </w:r>
            <w:r w:rsidRPr="00231FAB">
              <w:rPr>
                <w:rFonts w:ascii="宋体" w:eastAsia="宋体" w:hAnsi="宋体" w:cs="Times New Roman"/>
                <w:sz w:val="24"/>
                <w:szCs w:val="24"/>
              </w:rPr>
              <w:t>和病理图像分析处理</w:t>
            </w:r>
            <w:r w:rsidR="0081178E">
              <w:rPr>
                <w:rFonts w:ascii="宋体" w:eastAsia="宋体" w:hAnsi="宋体" w:cs="Times New Roman" w:hint="eastAsia"/>
                <w:sz w:val="24"/>
                <w:szCs w:val="24"/>
              </w:rPr>
              <w:t>软件</w:t>
            </w:r>
            <w:r w:rsidRPr="00231FAB">
              <w:rPr>
                <w:rFonts w:ascii="宋体" w:eastAsia="宋体" w:hAnsi="宋体" w:cs="Times New Roman"/>
                <w:sz w:val="24"/>
                <w:szCs w:val="24"/>
              </w:rPr>
              <w:t>已经分别拿到了二类证，数字化智能化产品不仅可以形成单独的销售收入，还会带动试剂和设备的销售，对原有业务形成护城河。</w:t>
            </w:r>
            <w:r w:rsidRPr="00231FAB">
              <w:rPr>
                <w:rFonts w:ascii="宋体" w:eastAsia="宋体" w:hAnsi="宋体" w:cs="Times New Roman" w:hint="eastAsia"/>
                <w:sz w:val="24"/>
                <w:szCs w:val="24"/>
              </w:rPr>
              <w:t>其次，通过与基层医院进行共建，</w:t>
            </w:r>
            <w:r w:rsidR="00C733D4">
              <w:rPr>
                <w:rFonts w:ascii="宋体" w:eastAsia="宋体" w:hAnsi="宋体" w:cs="Times New Roman" w:hint="eastAsia"/>
                <w:sz w:val="24"/>
                <w:szCs w:val="24"/>
              </w:rPr>
              <w:t>可以</w:t>
            </w:r>
            <w:r w:rsidRPr="00231FAB">
              <w:rPr>
                <w:rFonts w:ascii="宋体" w:eastAsia="宋体" w:hAnsi="宋体" w:cs="Times New Roman" w:hint="eastAsia"/>
                <w:sz w:val="24"/>
                <w:szCs w:val="24"/>
              </w:rPr>
              <w:t>拓展下沉市场。</w:t>
            </w:r>
            <w:r w:rsidR="00804EED">
              <w:rPr>
                <w:rFonts w:ascii="宋体" w:eastAsia="宋体" w:hAnsi="宋体" w:cs="Times New Roman" w:hint="eastAsia"/>
                <w:sz w:val="24"/>
                <w:szCs w:val="24"/>
              </w:rPr>
              <w:t>此外，</w:t>
            </w:r>
            <w:r w:rsidR="00804EED" w:rsidRPr="00414FD3">
              <w:rPr>
                <w:rFonts w:ascii="宋体" w:eastAsia="宋体" w:hAnsi="宋体"/>
                <w:sz w:val="24"/>
                <w:szCs w:val="24"/>
              </w:rPr>
              <w:t>我们还比较看好免疫组化产品线的快速扩容</w:t>
            </w:r>
            <w:r w:rsidR="00C733D4">
              <w:rPr>
                <w:rFonts w:ascii="宋体" w:eastAsia="宋体" w:hAnsi="宋体" w:hint="eastAsia"/>
                <w:sz w:val="24"/>
                <w:szCs w:val="24"/>
              </w:rPr>
              <w:t>，</w:t>
            </w:r>
            <w:r w:rsidR="00804EED" w:rsidRPr="00414FD3">
              <w:rPr>
                <w:rFonts w:ascii="宋体" w:eastAsia="宋体" w:hAnsi="宋体"/>
                <w:sz w:val="24"/>
                <w:szCs w:val="24"/>
              </w:rPr>
              <w:t>一方面是国产替代政策带来国产免疫组化</w:t>
            </w:r>
            <w:r w:rsidR="00294D63">
              <w:rPr>
                <w:rFonts w:ascii="宋体" w:eastAsia="宋体" w:hAnsi="宋体" w:hint="eastAsia"/>
                <w:sz w:val="24"/>
                <w:szCs w:val="24"/>
              </w:rPr>
              <w:t>品牌</w:t>
            </w:r>
            <w:r w:rsidR="00804EED" w:rsidRPr="00414FD3">
              <w:rPr>
                <w:rFonts w:ascii="宋体" w:eastAsia="宋体" w:hAnsi="宋体"/>
                <w:sz w:val="24"/>
                <w:szCs w:val="24"/>
              </w:rPr>
              <w:t>的市场扩容。另一方面，随着大分子药研发热度增强，</w:t>
            </w:r>
            <w:r w:rsidR="00804EED" w:rsidRPr="00414FD3">
              <w:rPr>
                <w:rFonts w:ascii="宋体" w:eastAsia="宋体" w:hAnsi="宋体" w:hint="eastAsia"/>
                <w:sz w:val="24"/>
                <w:szCs w:val="24"/>
              </w:rPr>
              <w:t>会刺激市场对免疫组化检测的需求。</w:t>
            </w:r>
            <w:r w:rsidR="00005993">
              <w:rPr>
                <w:rFonts w:ascii="宋体" w:eastAsia="宋体" w:hAnsi="宋体" w:cs="Times New Roman" w:hint="eastAsia"/>
                <w:sz w:val="24"/>
                <w:szCs w:val="24"/>
              </w:rPr>
              <w:t>未来</w:t>
            </w:r>
            <w:r w:rsidRPr="00231FAB">
              <w:rPr>
                <w:rFonts w:ascii="宋体" w:eastAsia="宋体" w:hAnsi="宋体" w:cs="Times New Roman"/>
                <w:sz w:val="24"/>
                <w:szCs w:val="24"/>
              </w:rPr>
              <w:t>伴随诊断业务</w:t>
            </w:r>
            <w:r w:rsidR="00005993">
              <w:rPr>
                <w:rFonts w:ascii="宋体" w:eastAsia="宋体" w:hAnsi="宋体" w:cs="Times New Roman" w:hint="eastAsia"/>
                <w:sz w:val="24"/>
                <w:szCs w:val="24"/>
              </w:rPr>
              <w:t>也</w:t>
            </w:r>
            <w:r w:rsidR="007232FE">
              <w:rPr>
                <w:rFonts w:ascii="宋体" w:eastAsia="宋体" w:hAnsi="宋体" w:cs="Times New Roman" w:hint="eastAsia"/>
                <w:sz w:val="24"/>
                <w:szCs w:val="24"/>
              </w:rPr>
              <w:t>将会</w:t>
            </w:r>
            <w:r w:rsidRPr="00231FAB">
              <w:rPr>
                <w:rFonts w:ascii="宋体" w:eastAsia="宋体" w:hAnsi="宋体" w:cs="Times New Roman"/>
                <w:sz w:val="24"/>
                <w:szCs w:val="24"/>
              </w:rPr>
              <w:t>为公司收入带来持续增量。</w:t>
            </w:r>
          </w:p>
          <w:p w14:paraId="5ACD9358" w14:textId="77777777" w:rsidR="00231FAB" w:rsidRPr="00231FAB" w:rsidRDefault="00231FAB" w:rsidP="00231FAB">
            <w:pPr>
              <w:spacing w:line="360" w:lineRule="auto"/>
              <w:rPr>
                <w:rFonts w:ascii="宋体" w:eastAsia="宋体" w:hAnsi="宋体" w:cs="Times New Roman"/>
                <w:b/>
                <w:bCs/>
                <w:sz w:val="24"/>
                <w:szCs w:val="24"/>
              </w:rPr>
            </w:pPr>
          </w:p>
          <w:p w14:paraId="395A4212" w14:textId="0AA017D5" w:rsidR="006734BF" w:rsidRPr="00474D41" w:rsidRDefault="009F0979" w:rsidP="006734BF">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公司病理</w:t>
            </w:r>
            <w:r w:rsidR="006734BF" w:rsidRPr="00474D41">
              <w:rPr>
                <w:rFonts w:ascii="宋体" w:eastAsia="宋体" w:hAnsi="宋体" w:cs="Times New Roman"/>
                <w:b/>
                <w:bCs/>
                <w:sz w:val="24"/>
                <w:szCs w:val="24"/>
              </w:rPr>
              <w:t>AI的</w:t>
            </w:r>
            <w:r w:rsidRPr="00474D41">
              <w:rPr>
                <w:rFonts w:ascii="宋体" w:eastAsia="宋体" w:hAnsi="宋体" w:cs="Times New Roman" w:hint="eastAsia"/>
                <w:b/>
                <w:bCs/>
                <w:sz w:val="24"/>
                <w:szCs w:val="24"/>
              </w:rPr>
              <w:t>优势以及发展预期</w:t>
            </w:r>
            <w:r w:rsidR="006734BF" w:rsidRPr="00474D41">
              <w:rPr>
                <w:rFonts w:ascii="宋体" w:eastAsia="宋体" w:hAnsi="宋体" w:cs="Times New Roman"/>
                <w:b/>
                <w:bCs/>
                <w:sz w:val="24"/>
                <w:szCs w:val="24"/>
              </w:rPr>
              <w:t>是什么？</w:t>
            </w:r>
          </w:p>
          <w:p w14:paraId="56A576B8" w14:textId="27AD2E30" w:rsidR="006734BF" w:rsidRPr="003E3F3E" w:rsidRDefault="006734BF" w:rsidP="006734BF">
            <w:pPr>
              <w:spacing w:line="360" w:lineRule="auto"/>
              <w:ind w:firstLineChars="200" w:firstLine="480"/>
              <w:rPr>
                <w:rFonts w:ascii="宋体" w:eastAsia="宋体" w:hAnsi="宋体" w:cs="Times New Roman"/>
                <w:sz w:val="24"/>
                <w:szCs w:val="24"/>
              </w:rPr>
            </w:pPr>
            <w:r w:rsidRPr="003E3F3E">
              <w:rPr>
                <w:rFonts w:ascii="宋体" w:eastAsia="宋体" w:hAnsi="宋体" w:cs="Times New Roman" w:hint="eastAsia"/>
                <w:sz w:val="24"/>
                <w:szCs w:val="24"/>
              </w:rPr>
              <w:t>答：公司的宫颈细胞学</w:t>
            </w:r>
            <w:r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B03FE5">
              <w:rPr>
                <w:rFonts w:ascii="宋体" w:eastAsia="宋体" w:hAnsi="宋体" w:cs="Times New Roman"/>
                <w:sz w:val="24"/>
                <w:szCs w:val="24"/>
              </w:rPr>
              <w:t>疑</w:t>
            </w:r>
            <w:r w:rsidRPr="003E3F3E">
              <w:rPr>
                <w:rFonts w:ascii="宋体" w:eastAsia="宋体" w:hAnsi="宋体" w:cs="Times New Roman"/>
                <w:sz w:val="24"/>
                <w:szCs w:val="24"/>
              </w:rPr>
              <w:t>点位，提高诊断效率和诊断准确性。</w:t>
            </w:r>
          </w:p>
          <w:p w14:paraId="5388921D" w14:textId="77777777" w:rsidR="006734BF" w:rsidRPr="006734BF" w:rsidRDefault="006734BF" w:rsidP="006734BF">
            <w:pPr>
              <w:spacing w:line="360" w:lineRule="auto"/>
              <w:rPr>
                <w:rFonts w:ascii="宋体" w:eastAsia="宋体" w:hAnsi="宋体" w:cs="Times New Roman"/>
                <w:b/>
                <w:bCs/>
                <w:sz w:val="24"/>
                <w:szCs w:val="24"/>
              </w:rPr>
            </w:pPr>
          </w:p>
          <w:p w14:paraId="1B9A72FC" w14:textId="4D5E4768" w:rsidR="00231FAB" w:rsidRPr="00474D41" w:rsidRDefault="00926A00" w:rsidP="00231FAB">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能否介绍下</w:t>
            </w:r>
            <w:r w:rsidR="00231FAB" w:rsidRPr="00474D41">
              <w:rPr>
                <w:rFonts w:ascii="宋体" w:eastAsia="宋体" w:hAnsi="宋体" w:cs="Times New Roman"/>
                <w:b/>
                <w:bCs/>
                <w:sz w:val="24"/>
                <w:szCs w:val="24"/>
              </w:rPr>
              <w:t>公司共建业务的模式以及</w:t>
            </w:r>
            <w:r w:rsidRPr="00474D41">
              <w:rPr>
                <w:rFonts w:ascii="宋体" w:eastAsia="宋体" w:hAnsi="宋体" w:cs="Times New Roman" w:hint="eastAsia"/>
                <w:b/>
                <w:bCs/>
                <w:sz w:val="24"/>
                <w:szCs w:val="24"/>
              </w:rPr>
              <w:t>发展</w:t>
            </w:r>
            <w:r w:rsidR="00231FAB" w:rsidRPr="00474D41">
              <w:rPr>
                <w:rFonts w:ascii="宋体" w:eastAsia="宋体" w:hAnsi="宋体" w:cs="Times New Roman"/>
                <w:b/>
                <w:bCs/>
                <w:sz w:val="24"/>
                <w:szCs w:val="24"/>
              </w:rPr>
              <w:t>前景？</w:t>
            </w:r>
          </w:p>
          <w:p w14:paraId="0F39E320" w14:textId="77777777" w:rsidR="00231FAB" w:rsidRPr="00231FAB" w:rsidRDefault="00231FAB" w:rsidP="00231FAB">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lastRenderedPageBreak/>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3ACAF13B" w14:textId="593391FC" w:rsidR="00231FAB" w:rsidRPr="00231FAB" w:rsidRDefault="00231FAB" w:rsidP="00231FAB">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sidR="00B03FE5">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医院及医疗机构来说，病理诊断水平和能力仍较弱、有病理资质却无诊断能力或无疑难诊断能力等问题制约着病理科的发展。公司的病理共建业务能够为这些医院、医疗机构提供常</w:t>
            </w:r>
            <w:r w:rsidR="00F6044A">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15A7185A" w14:textId="4AC21AB5" w:rsidR="00B24A38" w:rsidRDefault="00B24A38" w:rsidP="005B5F8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从医院的长期发展来看，要提升诊断和手术水平，必须配置病理科，同时依据国家政策要求，二级医院升三级，也需要配置病理科。</w:t>
            </w:r>
            <w:r w:rsidR="00DF11E1">
              <w:rPr>
                <w:rFonts w:ascii="宋体" w:eastAsia="宋体" w:hAnsi="宋体" w:cs="Times New Roman" w:hint="eastAsia"/>
                <w:sz w:val="24"/>
                <w:szCs w:val="24"/>
              </w:rPr>
              <w:t>我们非常看好这一业务的发展前景。</w:t>
            </w:r>
          </w:p>
          <w:p w14:paraId="4ED070F9" w14:textId="77777777" w:rsidR="000A2E15" w:rsidRDefault="000A2E15" w:rsidP="000A2E15">
            <w:pPr>
              <w:spacing w:line="360" w:lineRule="auto"/>
              <w:rPr>
                <w:rFonts w:ascii="宋体" w:eastAsia="宋体" w:hAnsi="宋体" w:cs="Times New Roman"/>
                <w:sz w:val="24"/>
                <w:szCs w:val="24"/>
              </w:rPr>
            </w:pPr>
          </w:p>
          <w:p w14:paraId="68409C6C" w14:textId="4DF52F5B" w:rsidR="008F6C61" w:rsidRPr="00474D41" w:rsidRDefault="002542EE" w:rsidP="000A2E15">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宫颈癌</w:t>
            </w:r>
            <w:r w:rsidR="00900D76" w:rsidRPr="00474D41">
              <w:rPr>
                <w:rFonts w:ascii="宋体" w:eastAsia="宋体" w:hAnsi="宋体" w:cs="Times New Roman" w:hint="eastAsia"/>
                <w:b/>
                <w:bCs/>
                <w:sz w:val="24"/>
                <w:szCs w:val="24"/>
              </w:rPr>
              <w:t>筛查市场未来的增长</w:t>
            </w:r>
            <w:r w:rsidR="00DF11E1" w:rsidRPr="00474D41">
              <w:rPr>
                <w:rFonts w:ascii="宋体" w:eastAsia="宋体" w:hAnsi="宋体" w:cs="Times New Roman" w:hint="eastAsia"/>
                <w:b/>
                <w:bCs/>
                <w:sz w:val="24"/>
                <w:szCs w:val="24"/>
              </w:rPr>
              <w:t>怎么看</w:t>
            </w:r>
            <w:r w:rsidR="008F6C61" w:rsidRPr="00474D41">
              <w:rPr>
                <w:rFonts w:ascii="宋体" w:eastAsia="宋体" w:hAnsi="宋体" w:cs="Times New Roman"/>
                <w:b/>
                <w:bCs/>
                <w:sz w:val="24"/>
                <w:szCs w:val="24"/>
              </w:rPr>
              <w:t>？</w:t>
            </w:r>
          </w:p>
          <w:p w14:paraId="7E07387D" w14:textId="56194489" w:rsidR="002542EE"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w:t>
            </w:r>
            <w:r w:rsidR="002542EE">
              <w:rPr>
                <w:rFonts w:ascii="宋体" w:eastAsia="宋体" w:hAnsi="宋体" w:hint="eastAsia"/>
                <w:sz w:val="24"/>
                <w:szCs w:val="24"/>
              </w:rPr>
              <w:t>宫颈癌的发病进程比较长，H</w:t>
            </w:r>
            <w:r w:rsidR="002542EE">
              <w:rPr>
                <w:rFonts w:ascii="宋体" w:eastAsia="宋体" w:hAnsi="宋体"/>
                <w:sz w:val="24"/>
                <w:szCs w:val="24"/>
              </w:rPr>
              <w:t>PV</w:t>
            </w:r>
            <w:r w:rsidR="00A002BF">
              <w:rPr>
                <w:rFonts w:ascii="宋体" w:eastAsia="宋体" w:hAnsi="宋体" w:hint="eastAsia"/>
                <w:sz w:val="24"/>
                <w:szCs w:val="24"/>
              </w:rPr>
              <w:t>病毒</w:t>
            </w:r>
            <w:r w:rsidR="002542EE">
              <w:rPr>
                <w:rFonts w:ascii="宋体" w:eastAsia="宋体" w:hAnsi="宋体" w:hint="eastAsia"/>
                <w:sz w:val="24"/>
                <w:szCs w:val="24"/>
              </w:rPr>
              <w:t>感染后，</w:t>
            </w:r>
            <w:r w:rsidR="00A002BF">
              <w:rPr>
                <w:rFonts w:ascii="宋体" w:eastAsia="宋体" w:hAnsi="宋体" w:hint="eastAsia"/>
                <w:sz w:val="24"/>
                <w:szCs w:val="24"/>
              </w:rPr>
              <w:t>往往</w:t>
            </w:r>
            <w:r w:rsidR="002542EE">
              <w:rPr>
                <w:rFonts w:ascii="宋体" w:eastAsia="宋体" w:hAnsi="宋体" w:hint="eastAsia"/>
                <w:sz w:val="24"/>
                <w:szCs w:val="24"/>
              </w:rPr>
              <w:t>需要8</w:t>
            </w:r>
            <w:r w:rsidR="002542EE">
              <w:rPr>
                <w:rFonts w:ascii="宋体" w:eastAsia="宋体" w:hAnsi="宋体"/>
                <w:sz w:val="24"/>
                <w:szCs w:val="24"/>
              </w:rPr>
              <w:t>-10</w:t>
            </w:r>
            <w:r w:rsidR="002542EE">
              <w:rPr>
                <w:rFonts w:ascii="宋体" w:eastAsia="宋体" w:hAnsi="宋体" w:hint="eastAsia"/>
                <w:sz w:val="24"/>
                <w:szCs w:val="24"/>
              </w:rPr>
              <w:t>年以上的时间才会发展成宫颈癌。</w:t>
            </w:r>
            <w:r w:rsidRPr="008F6C61">
              <w:rPr>
                <w:rFonts w:ascii="宋体" w:eastAsia="宋体" w:hAnsi="宋体" w:hint="eastAsia"/>
                <w:sz w:val="24"/>
                <w:szCs w:val="24"/>
              </w:rPr>
              <w:t>细胞学</w:t>
            </w:r>
            <w:r w:rsidRPr="008F6C61">
              <w:rPr>
                <w:rFonts w:ascii="宋体" w:eastAsia="宋体" w:hAnsi="宋体"/>
                <w:sz w:val="24"/>
                <w:szCs w:val="24"/>
              </w:rPr>
              <w:t>+HPV联检</w:t>
            </w:r>
            <w:r w:rsidRPr="008F6C61">
              <w:rPr>
                <w:rFonts w:ascii="宋体" w:eastAsia="宋体" w:hAnsi="宋体" w:hint="eastAsia"/>
                <w:sz w:val="24"/>
                <w:szCs w:val="24"/>
              </w:rPr>
              <w:t>是宫颈癌筛查必备检查项目，</w:t>
            </w:r>
            <w:r w:rsidR="002542EE">
              <w:rPr>
                <w:rFonts w:ascii="宋体" w:eastAsia="宋体" w:hAnsi="宋体" w:hint="eastAsia"/>
                <w:sz w:val="24"/>
                <w:szCs w:val="24"/>
              </w:rPr>
              <w:t>目的是</w:t>
            </w:r>
            <w:r w:rsidR="00A002BF">
              <w:rPr>
                <w:rFonts w:ascii="宋体" w:eastAsia="宋体" w:hAnsi="宋体" w:hint="eastAsia"/>
                <w:sz w:val="24"/>
                <w:szCs w:val="24"/>
              </w:rPr>
              <w:t>通过</w:t>
            </w:r>
            <w:r w:rsidR="002542EE">
              <w:rPr>
                <w:rFonts w:ascii="宋体" w:eastAsia="宋体" w:hAnsi="宋体" w:hint="eastAsia"/>
                <w:sz w:val="24"/>
                <w:szCs w:val="24"/>
              </w:rPr>
              <w:t>早筛查</w:t>
            </w:r>
            <w:r w:rsidR="00A002BF">
              <w:rPr>
                <w:rFonts w:ascii="宋体" w:eastAsia="宋体" w:hAnsi="宋体" w:hint="eastAsia"/>
                <w:sz w:val="24"/>
                <w:szCs w:val="24"/>
              </w:rPr>
              <w:t>，实现</w:t>
            </w:r>
            <w:r w:rsidR="002542EE">
              <w:rPr>
                <w:rFonts w:ascii="宋体" w:eastAsia="宋体" w:hAnsi="宋体" w:hint="eastAsia"/>
                <w:sz w:val="24"/>
                <w:szCs w:val="24"/>
              </w:rPr>
              <w:t>早治疗</w:t>
            </w:r>
            <w:r w:rsidRPr="008F6C61">
              <w:rPr>
                <w:rFonts w:ascii="宋体" w:eastAsia="宋体" w:hAnsi="宋体" w:hint="eastAsia"/>
                <w:sz w:val="24"/>
                <w:szCs w:val="24"/>
              </w:rPr>
              <w:t>，两种</w:t>
            </w:r>
            <w:r w:rsidR="00E836EB">
              <w:rPr>
                <w:rFonts w:ascii="宋体" w:eastAsia="宋体" w:hAnsi="宋体" w:hint="eastAsia"/>
                <w:sz w:val="24"/>
                <w:szCs w:val="24"/>
              </w:rPr>
              <w:t>检查</w:t>
            </w:r>
            <w:r w:rsidRPr="008F6C61">
              <w:rPr>
                <w:rFonts w:ascii="宋体" w:eastAsia="宋体" w:hAnsi="宋体" w:hint="eastAsia"/>
                <w:sz w:val="24"/>
                <w:szCs w:val="24"/>
              </w:rPr>
              <w:t>能够取长补短、</w:t>
            </w:r>
            <w:r w:rsidR="00294D63">
              <w:rPr>
                <w:rFonts w:ascii="宋体" w:eastAsia="宋体" w:hAnsi="宋体" w:hint="eastAsia"/>
                <w:sz w:val="24"/>
                <w:szCs w:val="24"/>
              </w:rPr>
              <w:t>相互补充</w:t>
            </w:r>
            <w:r w:rsidRPr="008F6C61">
              <w:rPr>
                <w:rFonts w:ascii="宋体" w:eastAsia="宋体" w:hAnsi="宋体" w:hint="eastAsia"/>
                <w:sz w:val="24"/>
                <w:szCs w:val="24"/>
              </w:rPr>
              <w:t>。</w:t>
            </w:r>
          </w:p>
          <w:p w14:paraId="11BDC569" w14:textId="52268C00" w:rsidR="008F6C61" w:rsidRDefault="000A2E15" w:rsidP="00E836EB">
            <w:pPr>
              <w:tabs>
                <w:tab w:val="left" w:pos="240"/>
              </w:tabs>
              <w:spacing w:line="360" w:lineRule="auto"/>
              <w:ind w:firstLineChars="200" w:firstLine="480"/>
              <w:rPr>
                <w:rFonts w:ascii="宋体" w:eastAsia="宋体" w:hAnsi="宋体"/>
                <w:sz w:val="24"/>
                <w:szCs w:val="24"/>
              </w:rPr>
            </w:pPr>
            <w:r>
              <w:rPr>
                <w:rFonts w:ascii="宋体" w:eastAsia="宋体" w:hAnsi="宋体" w:hint="eastAsia"/>
                <w:sz w:val="24"/>
                <w:szCs w:val="24"/>
              </w:rPr>
              <w:t>从方法学上来说，</w:t>
            </w:r>
            <w:r w:rsidR="00E836EB">
              <w:rPr>
                <w:rFonts w:ascii="宋体" w:eastAsia="宋体" w:hAnsi="宋体" w:hint="eastAsia"/>
                <w:sz w:val="24"/>
                <w:szCs w:val="24"/>
              </w:rPr>
              <w:t>H</w:t>
            </w:r>
            <w:r w:rsidR="00E836EB">
              <w:rPr>
                <w:rFonts w:ascii="宋体" w:eastAsia="宋体" w:hAnsi="宋体"/>
                <w:sz w:val="24"/>
                <w:szCs w:val="24"/>
              </w:rPr>
              <w:t>PV</w:t>
            </w:r>
            <w:r w:rsidR="00E836EB">
              <w:rPr>
                <w:rFonts w:ascii="宋体" w:eastAsia="宋体" w:hAnsi="宋体" w:hint="eastAsia"/>
                <w:sz w:val="24"/>
                <w:szCs w:val="24"/>
              </w:rPr>
              <w:t>检测敏感性很强，</w:t>
            </w:r>
            <w:r w:rsidR="00A002BF">
              <w:rPr>
                <w:rFonts w:ascii="宋体" w:eastAsia="宋体" w:hAnsi="宋体" w:hint="eastAsia"/>
                <w:sz w:val="24"/>
                <w:szCs w:val="24"/>
              </w:rPr>
              <w:t>可以快速检测出有没有病毒感染，</w:t>
            </w:r>
            <w:r w:rsidR="00E836EB">
              <w:rPr>
                <w:rFonts w:ascii="宋体" w:eastAsia="宋体" w:hAnsi="宋体" w:hint="eastAsia"/>
                <w:sz w:val="24"/>
                <w:szCs w:val="24"/>
              </w:rPr>
              <w:t>但是病毒的感染</w:t>
            </w:r>
            <w:r w:rsidR="00D2754D">
              <w:rPr>
                <w:rFonts w:ascii="宋体" w:eastAsia="宋体" w:hAnsi="宋体" w:hint="eastAsia"/>
                <w:sz w:val="24"/>
                <w:szCs w:val="24"/>
              </w:rPr>
              <w:t>只能提示风险，</w:t>
            </w:r>
            <w:r w:rsidR="00E836EB">
              <w:rPr>
                <w:rFonts w:ascii="宋体" w:eastAsia="宋体" w:hAnsi="宋体" w:hint="eastAsia"/>
                <w:sz w:val="24"/>
                <w:szCs w:val="24"/>
              </w:rPr>
              <w:t>并不能反应</w:t>
            </w:r>
            <w:r w:rsidR="00D2754D">
              <w:rPr>
                <w:rFonts w:ascii="宋体" w:eastAsia="宋体" w:hAnsi="宋体" w:hint="eastAsia"/>
                <w:sz w:val="24"/>
                <w:szCs w:val="24"/>
              </w:rPr>
              <w:t>宫颈癌</w:t>
            </w:r>
            <w:r w:rsidR="00E836EB">
              <w:rPr>
                <w:rFonts w:ascii="宋体" w:eastAsia="宋体" w:hAnsi="宋体" w:hint="eastAsia"/>
                <w:sz w:val="24"/>
                <w:szCs w:val="24"/>
              </w:rPr>
              <w:t>的</w:t>
            </w:r>
            <w:r w:rsidR="00D2754D">
              <w:rPr>
                <w:rFonts w:ascii="宋体" w:eastAsia="宋体" w:hAnsi="宋体" w:hint="eastAsia"/>
                <w:sz w:val="24"/>
                <w:szCs w:val="24"/>
              </w:rPr>
              <w:t>发病</w:t>
            </w:r>
            <w:r w:rsidR="00E836EB">
              <w:rPr>
                <w:rFonts w:ascii="宋体" w:eastAsia="宋体" w:hAnsi="宋体" w:hint="eastAsia"/>
                <w:sz w:val="24"/>
                <w:szCs w:val="24"/>
              </w:rPr>
              <w:t>进程，如果呈阳性，尚需结合细胞学检测，进一步观察细胞</w:t>
            </w:r>
            <w:r w:rsidR="00A002BF">
              <w:rPr>
                <w:rFonts w:ascii="宋体" w:eastAsia="宋体" w:hAnsi="宋体" w:hint="eastAsia"/>
                <w:sz w:val="24"/>
                <w:szCs w:val="24"/>
              </w:rPr>
              <w:t>或者组织</w:t>
            </w:r>
            <w:r w:rsidR="00E836EB">
              <w:rPr>
                <w:rFonts w:ascii="宋体" w:eastAsia="宋体" w:hAnsi="宋体" w:hint="eastAsia"/>
                <w:sz w:val="24"/>
                <w:szCs w:val="24"/>
              </w:rPr>
              <w:t>形态的改变，医生才能确认病变程度以及相应的治疗方式。</w:t>
            </w:r>
            <w:r w:rsidR="00B21055">
              <w:rPr>
                <w:rFonts w:ascii="宋体" w:eastAsia="宋体" w:hAnsi="宋体" w:hint="eastAsia"/>
                <w:sz w:val="24"/>
                <w:szCs w:val="24"/>
              </w:rPr>
              <w:t>无论是临床医生诊断还是宫颈癌筛查</w:t>
            </w:r>
            <w:r w:rsidR="00D2754D">
              <w:rPr>
                <w:rFonts w:ascii="宋体" w:eastAsia="宋体" w:hAnsi="宋体" w:hint="eastAsia"/>
                <w:sz w:val="24"/>
                <w:szCs w:val="24"/>
              </w:rPr>
              <w:t>指南</w:t>
            </w:r>
            <w:r w:rsidR="00B21055">
              <w:rPr>
                <w:rFonts w:ascii="宋体" w:eastAsia="宋体" w:hAnsi="宋体" w:hint="eastAsia"/>
                <w:sz w:val="24"/>
                <w:szCs w:val="24"/>
              </w:rPr>
              <w:t>均推荐联检方式</w:t>
            </w:r>
            <w:r w:rsidR="002542EE">
              <w:rPr>
                <w:rFonts w:ascii="宋体" w:eastAsia="宋体" w:hAnsi="宋体" w:hint="eastAsia"/>
                <w:sz w:val="24"/>
                <w:szCs w:val="24"/>
              </w:rPr>
              <w:t>，我们是市场上少数可以提供联检的公司。</w:t>
            </w:r>
          </w:p>
          <w:p w14:paraId="2BD5C2F4" w14:textId="1FE3027F" w:rsidR="00DF11E1" w:rsidRDefault="00DF11E1" w:rsidP="00E836EB">
            <w:pPr>
              <w:tabs>
                <w:tab w:val="left" w:pos="240"/>
              </w:tabs>
              <w:spacing w:line="360" w:lineRule="auto"/>
              <w:ind w:firstLineChars="200" w:firstLine="480"/>
              <w:rPr>
                <w:rFonts w:ascii="宋体" w:eastAsia="宋体" w:hAnsi="宋体"/>
                <w:sz w:val="24"/>
                <w:szCs w:val="24"/>
              </w:rPr>
            </w:pPr>
            <w:r>
              <w:rPr>
                <w:rFonts w:ascii="宋体" w:eastAsia="宋体" w:hAnsi="宋体" w:hint="eastAsia"/>
                <w:sz w:val="24"/>
                <w:szCs w:val="24"/>
              </w:rPr>
              <w:t>公司除了继续巩固原有的临床市场之外，还会继续拓展国家两癌筛查政策项目以及体检市场和海外市场。</w:t>
            </w:r>
          </w:p>
          <w:p w14:paraId="7AAF76A4" w14:textId="097F30E9" w:rsidR="00C20280" w:rsidRDefault="00C20280" w:rsidP="00A002BF">
            <w:pPr>
              <w:tabs>
                <w:tab w:val="left" w:pos="240"/>
              </w:tabs>
              <w:spacing w:line="360" w:lineRule="auto"/>
              <w:rPr>
                <w:rFonts w:ascii="宋体" w:eastAsia="宋体" w:hAnsi="宋体"/>
                <w:sz w:val="24"/>
                <w:szCs w:val="24"/>
              </w:rPr>
            </w:pPr>
          </w:p>
          <w:p w14:paraId="305563F8" w14:textId="15F3C0A3" w:rsidR="008F6C61" w:rsidRPr="00474D41" w:rsidRDefault="008F6C61" w:rsidP="00C20280">
            <w:pPr>
              <w:pStyle w:val="ac"/>
              <w:numPr>
                <w:ilvl w:val="0"/>
                <w:numId w:val="16"/>
              </w:numPr>
              <w:tabs>
                <w:tab w:val="left" w:pos="240"/>
              </w:tabs>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lastRenderedPageBreak/>
              <w:t>免疫组化的市场</w:t>
            </w:r>
            <w:r w:rsidR="009B3F8F" w:rsidRPr="00474D41">
              <w:rPr>
                <w:rFonts w:ascii="宋体" w:eastAsia="宋体" w:hAnsi="宋体" w:cs="Times New Roman" w:hint="eastAsia"/>
                <w:b/>
                <w:bCs/>
                <w:sz w:val="24"/>
                <w:szCs w:val="24"/>
              </w:rPr>
              <w:t>增长驱动主要有哪些</w:t>
            </w:r>
            <w:r w:rsidRPr="00474D41">
              <w:rPr>
                <w:rFonts w:ascii="宋体" w:eastAsia="宋体" w:hAnsi="宋体" w:cs="Times New Roman" w:hint="eastAsia"/>
                <w:b/>
                <w:bCs/>
                <w:sz w:val="24"/>
                <w:szCs w:val="24"/>
              </w:rPr>
              <w:t>？</w:t>
            </w:r>
          </w:p>
          <w:p w14:paraId="4A161BBD" w14:textId="5155D2E5" w:rsidR="008F6C61" w:rsidRDefault="008F6C61" w:rsidP="00107691">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hint="eastAsia"/>
                <w:sz w:val="24"/>
                <w:szCs w:val="24"/>
              </w:rPr>
              <w:t>答：</w:t>
            </w:r>
            <w:r w:rsidR="00587644">
              <w:rPr>
                <w:rFonts w:ascii="宋体" w:eastAsia="宋体" w:hAnsi="宋体" w:cs="Times New Roman" w:hint="eastAsia"/>
                <w:sz w:val="24"/>
                <w:szCs w:val="24"/>
              </w:rPr>
              <w:t>免疫组化市场规模正在快速的</w:t>
            </w:r>
            <w:r w:rsidR="00587644" w:rsidRPr="00587644">
              <w:rPr>
                <w:rFonts w:ascii="宋体" w:eastAsia="宋体" w:hAnsi="宋体" w:cs="Times New Roman" w:hint="eastAsia"/>
                <w:sz w:val="24"/>
                <w:szCs w:val="24"/>
              </w:rPr>
              <w:t>崛起</w:t>
            </w:r>
            <w:r w:rsidR="00587644">
              <w:rPr>
                <w:rFonts w:ascii="宋体" w:eastAsia="宋体" w:hAnsi="宋体" w:cs="Times New Roman" w:hint="eastAsia"/>
                <w:sz w:val="24"/>
                <w:szCs w:val="24"/>
              </w:rPr>
              <w:t>，</w:t>
            </w:r>
            <w:r w:rsidR="00587644" w:rsidRPr="00587644">
              <w:rPr>
                <w:rFonts w:ascii="宋体" w:eastAsia="宋体" w:hAnsi="宋体" w:cs="Times New Roman" w:hint="eastAsia"/>
                <w:sz w:val="24"/>
                <w:szCs w:val="24"/>
              </w:rPr>
              <w:t>首先</w:t>
            </w:r>
            <w:r w:rsidR="00587644">
              <w:rPr>
                <w:rFonts w:ascii="宋体" w:eastAsia="宋体" w:hAnsi="宋体" w:cs="Times New Roman" w:hint="eastAsia"/>
                <w:sz w:val="24"/>
                <w:szCs w:val="24"/>
              </w:rPr>
              <w:t>免疫组化的检测</w:t>
            </w:r>
            <w:r w:rsidR="00107691">
              <w:rPr>
                <w:rFonts w:ascii="宋体" w:eastAsia="宋体" w:hAnsi="宋体" w:cs="Times New Roman" w:hint="eastAsia"/>
                <w:sz w:val="24"/>
                <w:szCs w:val="24"/>
              </w:rPr>
              <w:t>本身需求在增加</w:t>
            </w:r>
            <w:r w:rsidR="00587644">
              <w:rPr>
                <w:rFonts w:ascii="宋体" w:eastAsia="宋体" w:hAnsi="宋体" w:cs="Times New Roman" w:hint="eastAsia"/>
                <w:sz w:val="24"/>
                <w:szCs w:val="24"/>
              </w:rPr>
              <w:t>。</w:t>
            </w:r>
            <w:r w:rsidR="00341590">
              <w:rPr>
                <w:rFonts w:ascii="宋体" w:eastAsia="宋体" w:hAnsi="宋体" w:cs="Times New Roman" w:hint="eastAsia"/>
                <w:sz w:val="24"/>
                <w:szCs w:val="24"/>
              </w:rPr>
              <w:t>其次是</w:t>
            </w:r>
            <w:r w:rsidR="00341590" w:rsidRPr="00341590">
              <w:rPr>
                <w:rFonts w:ascii="宋体" w:eastAsia="宋体" w:hAnsi="宋体" w:cs="Times New Roman" w:hint="eastAsia"/>
                <w:sz w:val="24"/>
                <w:szCs w:val="24"/>
              </w:rPr>
              <w:t>国家</w:t>
            </w:r>
            <w:r w:rsidR="00341590">
              <w:rPr>
                <w:rFonts w:ascii="宋体" w:eastAsia="宋体" w:hAnsi="宋体" w:cs="Times New Roman" w:hint="eastAsia"/>
                <w:sz w:val="24"/>
                <w:szCs w:val="24"/>
              </w:rPr>
              <w:t>在</w:t>
            </w:r>
            <w:r w:rsidR="00341590" w:rsidRPr="00341590">
              <w:rPr>
                <w:rFonts w:ascii="宋体" w:eastAsia="宋体" w:hAnsi="宋体" w:cs="Times New Roman" w:hint="eastAsia"/>
                <w:sz w:val="24"/>
                <w:szCs w:val="24"/>
              </w:rPr>
              <w:t>很多地方推</w:t>
            </w:r>
            <w:r w:rsidR="00357F42">
              <w:rPr>
                <w:rFonts w:ascii="宋体" w:eastAsia="宋体" w:hAnsi="宋体" w:cs="Times New Roman" w:hint="eastAsia"/>
                <w:sz w:val="24"/>
                <w:szCs w:val="24"/>
              </w:rPr>
              <w:t>行</w:t>
            </w:r>
            <w:r w:rsidR="00341590" w:rsidRPr="00341590">
              <w:rPr>
                <w:rFonts w:ascii="宋体" w:eastAsia="宋体" w:hAnsi="宋体" w:cs="Times New Roman" w:hint="eastAsia"/>
                <w:sz w:val="24"/>
                <w:szCs w:val="24"/>
              </w:rPr>
              <w:t>进口替代，</w:t>
            </w:r>
            <w:r w:rsidR="00341590">
              <w:rPr>
                <w:rFonts w:ascii="宋体" w:eastAsia="宋体" w:hAnsi="宋体" w:cs="Times New Roman" w:hint="eastAsia"/>
                <w:sz w:val="24"/>
                <w:szCs w:val="24"/>
              </w:rPr>
              <w:t>也</w:t>
            </w:r>
            <w:r w:rsidR="00341590" w:rsidRPr="00341590">
              <w:rPr>
                <w:rFonts w:ascii="宋体" w:eastAsia="宋体" w:hAnsi="宋体" w:cs="Times New Roman" w:hint="eastAsia"/>
                <w:sz w:val="24"/>
                <w:szCs w:val="24"/>
              </w:rPr>
              <w:t>带动了</w:t>
            </w:r>
            <w:r w:rsidR="00341590">
              <w:rPr>
                <w:rFonts w:ascii="宋体" w:eastAsia="宋体" w:hAnsi="宋体" w:cs="Times New Roman" w:hint="eastAsia"/>
                <w:sz w:val="24"/>
                <w:szCs w:val="24"/>
              </w:rPr>
              <w:t>免疫组化</w:t>
            </w:r>
            <w:r w:rsidR="00341590" w:rsidRPr="00341590">
              <w:rPr>
                <w:rFonts w:ascii="宋体" w:eastAsia="宋体" w:hAnsi="宋体" w:cs="Times New Roman" w:hint="eastAsia"/>
                <w:sz w:val="24"/>
                <w:szCs w:val="24"/>
              </w:rPr>
              <w:t>国产装机量的</w:t>
            </w:r>
            <w:r w:rsidR="00107691">
              <w:rPr>
                <w:rFonts w:ascii="宋体" w:eastAsia="宋体" w:hAnsi="宋体" w:cs="Times New Roman" w:hint="eastAsia"/>
                <w:sz w:val="24"/>
                <w:szCs w:val="24"/>
              </w:rPr>
              <w:t>增长，</w:t>
            </w:r>
            <w:r w:rsidR="00357F42">
              <w:rPr>
                <w:rFonts w:ascii="宋体" w:eastAsia="宋体" w:hAnsi="宋体" w:cs="Times New Roman" w:hint="eastAsia"/>
                <w:sz w:val="24"/>
                <w:szCs w:val="24"/>
              </w:rPr>
              <w:t>对国产品牌</w:t>
            </w:r>
            <w:r w:rsidR="00107691">
              <w:rPr>
                <w:rFonts w:ascii="宋体" w:eastAsia="宋体" w:hAnsi="宋体" w:cs="Times New Roman" w:hint="eastAsia"/>
                <w:sz w:val="24"/>
                <w:szCs w:val="24"/>
              </w:rPr>
              <w:t>的</w:t>
            </w:r>
            <w:r w:rsidR="00357F42">
              <w:rPr>
                <w:rFonts w:ascii="宋体" w:eastAsia="宋体" w:hAnsi="宋体" w:cs="Times New Roman" w:hint="eastAsia"/>
                <w:sz w:val="24"/>
                <w:szCs w:val="24"/>
              </w:rPr>
              <w:t>自主研发</w:t>
            </w:r>
            <w:r w:rsidR="00107691">
              <w:rPr>
                <w:rFonts w:ascii="宋体" w:eastAsia="宋体" w:hAnsi="宋体" w:cs="Times New Roman" w:hint="eastAsia"/>
                <w:sz w:val="24"/>
                <w:szCs w:val="24"/>
              </w:rPr>
              <w:t>也是很好的</w:t>
            </w:r>
            <w:r w:rsidR="00357F42">
              <w:rPr>
                <w:rFonts w:ascii="宋体" w:eastAsia="宋体" w:hAnsi="宋体" w:cs="Times New Roman" w:hint="eastAsia"/>
                <w:sz w:val="24"/>
                <w:szCs w:val="24"/>
              </w:rPr>
              <w:t>激励和支持</w:t>
            </w:r>
            <w:r w:rsidR="00341590" w:rsidRPr="00341590">
              <w:rPr>
                <w:rFonts w:ascii="宋体" w:eastAsia="宋体" w:hAnsi="宋体" w:cs="Times New Roman" w:hint="eastAsia"/>
                <w:sz w:val="24"/>
                <w:szCs w:val="24"/>
              </w:rPr>
              <w:t>。</w:t>
            </w:r>
          </w:p>
          <w:p w14:paraId="582AF5E1" w14:textId="77777777" w:rsidR="00107691" w:rsidRPr="00107691" w:rsidRDefault="00107691" w:rsidP="00107691">
            <w:pPr>
              <w:spacing w:line="360" w:lineRule="auto"/>
              <w:jc w:val="left"/>
              <w:rPr>
                <w:rFonts w:ascii="宋体" w:eastAsia="宋体" w:hAnsi="宋体" w:cs="Times New Roman"/>
                <w:sz w:val="24"/>
                <w:szCs w:val="24"/>
              </w:rPr>
            </w:pPr>
          </w:p>
          <w:p w14:paraId="4D32FA00" w14:textId="59523C1F" w:rsidR="008F6C61" w:rsidRPr="00474D41" w:rsidRDefault="008F6C61" w:rsidP="00A908C9">
            <w:pPr>
              <w:pStyle w:val="ac"/>
              <w:numPr>
                <w:ilvl w:val="0"/>
                <w:numId w:val="16"/>
              </w:numPr>
              <w:spacing w:line="360" w:lineRule="auto"/>
              <w:ind w:firstLineChars="0"/>
              <w:rPr>
                <w:rFonts w:ascii="宋体" w:eastAsia="宋体" w:hAnsi="宋体" w:cs="Times New Roman"/>
                <w:b/>
                <w:bCs/>
                <w:sz w:val="24"/>
                <w:szCs w:val="24"/>
              </w:rPr>
            </w:pPr>
            <w:r w:rsidRPr="00474D41">
              <w:rPr>
                <w:rFonts w:ascii="宋体" w:eastAsia="宋体" w:hAnsi="宋体" w:cs="Times New Roman" w:hint="eastAsia"/>
                <w:b/>
                <w:bCs/>
                <w:sz w:val="24"/>
                <w:szCs w:val="24"/>
              </w:rPr>
              <w:t>公司</w:t>
            </w:r>
            <w:r w:rsidR="002F0892" w:rsidRPr="00474D41">
              <w:rPr>
                <w:rFonts w:ascii="宋体" w:eastAsia="宋体" w:hAnsi="宋体" w:cs="Times New Roman" w:hint="eastAsia"/>
                <w:b/>
                <w:bCs/>
                <w:sz w:val="24"/>
                <w:szCs w:val="24"/>
              </w:rPr>
              <w:t>免疫组化</w:t>
            </w:r>
            <w:r w:rsidRPr="00474D41">
              <w:rPr>
                <w:rFonts w:ascii="宋体" w:eastAsia="宋体" w:hAnsi="宋体" w:cs="Times New Roman" w:hint="eastAsia"/>
                <w:b/>
                <w:bCs/>
                <w:sz w:val="24"/>
                <w:szCs w:val="24"/>
              </w:rPr>
              <w:t>业务</w:t>
            </w:r>
            <w:r w:rsidR="00C57893" w:rsidRPr="00474D41">
              <w:rPr>
                <w:rFonts w:ascii="宋体" w:eastAsia="宋体" w:hAnsi="宋体" w:cs="Times New Roman" w:hint="eastAsia"/>
                <w:b/>
                <w:bCs/>
                <w:sz w:val="24"/>
                <w:szCs w:val="24"/>
              </w:rPr>
              <w:t>有什么</w:t>
            </w:r>
            <w:r w:rsidR="009F0979" w:rsidRPr="00474D41">
              <w:rPr>
                <w:rFonts w:ascii="宋体" w:eastAsia="宋体" w:hAnsi="宋体" w:cs="Times New Roman" w:hint="eastAsia"/>
                <w:b/>
                <w:bCs/>
                <w:sz w:val="24"/>
                <w:szCs w:val="24"/>
              </w:rPr>
              <w:t>优势或者策略</w:t>
            </w:r>
            <w:r w:rsidRPr="00474D41">
              <w:rPr>
                <w:rFonts w:ascii="宋体" w:eastAsia="宋体" w:hAnsi="宋体" w:cs="Times New Roman" w:hint="eastAsia"/>
                <w:b/>
                <w:bCs/>
                <w:sz w:val="24"/>
                <w:szCs w:val="24"/>
              </w:rPr>
              <w:t>？</w:t>
            </w:r>
            <w:r w:rsidR="00207430" w:rsidRPr="00474D41">
              <w:rPr>
                <w:rFonts w:ascii="宋体" w:eastAsia="宋体" w:hAnsi="宋体" w:cs="Times New Roman"/>
                <w:b/>
                <w:bCs/>
                <w:sz w:val="24"/>
                <w:szCs w:val="24"/>
              </w:rPr>
              <w:t xml:space="preserve"> </w:t>
            </w:r>
          </w:p>
          <w:p w14:paraId="033D0B31" w14:textId="21D60884" w:rsidR="00B447E6" w:rsidRPr="008F6C61" w:rsidRDefault="008F6C61" w:rsidP="00B0419D">
            <w:pPr>
              <w:spacing w:line="360" w:lineRule="auto"/>
              <w:ind w:firstLineChars="200" w:firstLine="480"/>
              <w:rPr>
                <w:rFonts w:ascii="宋体" w:eastAsia="宋体" w:hAnsi="宋体" w:cs="Times New Roman"/>
                <w:b/>
                <w:bCs/>
                <w:sz w:val="24"/>
                <w:szCs w:val="24"/>
              </w:rPr>
            </w:pPr>
            <w:r w:rsidRPr="008F6C61">
              <w:rPr>
                <w:rFonts w:ascii="宋体" w:eastAsia="宋体" w:hAnsi="宋体" w:hint="eastAsia"/>
                <w:sz w:val="24"/>
                <w:szCs w:val="24"/>
              </w:rPr>
              <w:t>答：</w:t>
            </w:r>
            <w:r w:rsidR="002F0892">
              <w:rPr>
                <w:rFonts w:ascii="宋体" w:eastAsia="宋体" w:hAnsi="宋体" w:hint="eastAsia"/>
                <w:sz w:val="24"/>
                <w:szCs w:val="24"/>
              </w:rPr>
              <w:t>在免疫组化这个产品线，我们</w:t>
            </w:r>
            <w:r w:rsidR="007738DF">
              <w:rPr>
                <w:rFonts w:ascii="宋体" w:eastAsia="宋体" w:hAnsi="宋体" w:hint="eastAsia"/>
                <w:sz w:val="24"/>
                <w:szCs w:val="24"/>
              </w:rPr>
              <w:t>除了积极把握传统检测市场国产替代的发展机遇，加强市场推广外，也在积极拓展</w:t>
            </w:r>
            <w:r w:rsidR="002F0892">
              <w:rPr>
                <w:rFonts w:ascii="宋体" w:eastAsia="宋体" w:hAnsi="宋体" w:hint="eastAsia"/>
                <w:sz w:val="24"/>
                <w:szCs w:val="24"/>
              </w:rPr>
              <w:t>伴随诊断市场</w:t>
            </w:r>
            <w:r w:rsidR="007738DF">
              <w:rPr>
                <w:rFonts w:ascii="宋体" w:eastAsia="宋体" w:hAnsi="宋体" w:hint="eastAsia"/>
                <w:sz w:val="24"/>
                <w:szCs w:val="24"/>
              </w:rPr>
              <w:t>，推动与药企的</w:t>
            </w:r>
            <w:r w:rsidRPr="008F6C61">
              <w:rPr>
                <w:rFonts w:ascii="宋体" w:eastAsia="宋体" w:hAnsi="宋体"/>
                <w:sz w:val="24"/>
                <w:szCs w:val="24"/>
              </w:rPr>
              <w:t>共同开发和合作。</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D9C3" w14:textId="77777777" w:rsidR="00BC7465" w:rsidRDefault="00BC7465" w:rsidP="001212BB">
      <w:r>
        <w:separator/>
      </w:r>
    </w:p>
  </w:endnote>
  <w:endnote w:type="continuationSeparator" w:id="0">
    <w:p w14:paraId="605DAFE2" w14:textId="77777777" w:rsidR="00BC7465" w:rsidRDefault="00BC7465"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FC3A" w14:textId="77777777" w:rsidR="00BC7465" w:rsidRDefault="00BC7465" w:rsidP="001212BB">
      <w:r>
        <w:separator/>
      </w:r>
    </w:p>
  </w:footnote>
  <w:footnote w:type="continuationSeparator" w:id="0">
    <w:p w14:paraId="53114C6C" w14:textId="77777777" w:rsidR="00BC7465" w:rsidRDefault="00BC7465"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0B1231"/>
    <w:multiLevelType w:val="hybridMultilevel"/>
    <w:tmpl w:val="C2E42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2"/>
  </w:num>
  <w:num w:numId="2" w16cid:durableId="505631050">
    <w:abstractNumId w:val="4"/>
  </w:num>
  <w:num w:numId="3" w16cid:durableId="1249388545">
    <w:abstractNumId w:val="5"/>
  </w:num>
  <w:num w:numId="4" w16cid:durableId="2002003941">
    <w:abstractNumId w:val="3"/>
  </w:num>
  <w:num w:numId="5" w16cid:durableId="1407266043">
    <w:abstractNumId w:val="14"/>
  </w:num>
  <w:num w:numId="6" w16cid:durableId="2132939276">
    <w:abstractNumId w:val="1"/>
  </w:num>
  <w:num w:numId="7" w16cid:durableId="1869483816">
    <w:abstractNumId w:val="6"/>
  </w:num>
  <w:num w:numId="8" w16cid:durableId="1926110085">
    <w:abstractNumId w:val="10"/>
  </w:num>
  <w:num w:numId="9" w16cid:durableId="947272795">
    <w:abstractNumId w:val="0"/>
  </w:num>
  <w:num w:numId="10" w16cid:durableId="1830511372">
    <w:abstractNumId w:val="15"/>
  </w:num>
  <w:num w:numId="11" w16cid:durableId="602033392">
    <w:abstractNumId w:val="12"/>
  </w:num>
  <w:num w:numId="12" w16cid:durableId="827524768">
    <w:abstractNumId w:val="9"/>
  </w:num>
  <w:num w:numId="13" w16cid:durableId="1048457355">
    <w:abstractNumId w:val="8"/>
  </w:num>
  <w:num w:numId="14" w16cid:durableId="1473787739">
    <w:abstractNumId w:val="7"/>
  </w:num>
  <w:num w:numId="15" w16cid:durableId="1144397205">
    <w:abstractNumId w:val="11"/>
  </w:num>
  <w:num w:numId="16" w16cid:durableId="1396944">
    <w:abstractNumId w:val="13"/>
  </w:num>
  <w:num w:numId="17" w16cid:durableId="1695112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318EC"/>
    <w:rsid w:val="000320B1"/>
    <w:rsid w:val="00040EA8"/>
    <w:rsid w:val="00043653"/>
    <w:rsid w:val="00044BFE"/>
    <w:rsid w:val="000576D0"/>
    <w:rsid w:val="000576EA"/>
    <w:rsid w:val="00062387"/>
    <w:rsid w:val="00066198"/>
    <w:rsid w:val="00083B07"/>
    <w:rsid w:val="00083D9A"/>
    <w:rsid w:val="00091294"/>
    <w:rsid w:val="000917CA"/>
    <w:rsid w:val="00094C29"/>
    <w:rsid w:val="00095201"/>
    <w:rsid w:val="0009730D"/>
    <w:rsid w:val="000A1FAA"/>
    <w:rsid w:val="000A2E15"/>
    <w:rsid w:val="000A39A5"/>
    <w:rsid w:val="000A41BB"/>
    <w:rsid w:val="000A6821"/>
    <w:rsid w:val="000A70D7"/>
    <w:rsid w:val="000B01D7"/>
    <w:rsid w:val="000C0C08"/>
    <w:rsid w:val="000C7EED"/>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4049"/>
    <w:rsid w:val="0010589B"/>
    <w:rsid w:val="001067EF"/>
    <w:rsid w:val="0010745A"/>
    <w:rsid w:val="00107691"/>
    <w:rsid w:val="001119C3"/>
    <w:rsid w:val="001139F8"/>
    <w:rsid w:val="001212BB"/>
    <w:rsid w:val="00125AA5"/>
    <w:rsid w:val="00126728"/>
    <w:rsid w:val="00131528"/>
    <w:rsid w:val="0013184A"/>
    <w:rsid w:val="001349CB"/>
    <w:rsid w:val="001402B6"/>
    <w:rsid w:val="001434C7"/>
    <w:rsid w:val="00144C62"/>
    <w:rsid w:val="00145386"/>
    <w:rsid w:val="001455E9"/>
    <w:rsid w:val="00146684"/>
    <w:rsid w:val="00147B92"/>
    <w:rsid w:val="00150A86"/>
    <w:rsid w:val="001511C8"/>
    <w:rsid w:val="001511FC"/>
    <w:rsid w:val="00155B47"/>
    <w:rsid w:val="0015691A"/>
    <w:rsid w:val="00157301"/>
    <w:rsid w:val="001636A5"/>
    <w:rsid w:val="00163AA8"/>
    <w:rsid w:val="0017163A"/>
    <w:rsid w:val="00184FED"/>
    <w:rsid w:val="001868B0"/>
    <w:rsid w:val="00186DA0"/>
    <w:rsid w:val="001927CF"/>
    <w:rsid w:val="00194A5A"/>
    <w:rsid w:val="00197FAD"/>
    <w:rsid w:val="001A2D87"/>
    <w:rsid w:val="001A5D03"/>
    <w:rsid w:val="001A6399"/>
    <w:rsid w:val="001A6F38"/>
    <w:rsid w:val="001A7427"/>
    <w:rsid w:val="001B0C81"/>
    <w:rsid w:val="001B3775"/>
    <w:rsid w:val="001B4D6A"/>
    <w:rsid w:val="001B59F2"/>
    <w:rsid w:val="001C0249"/>
    <w:rsid w:val="001C0BF7"/>
    <w:rsid w:val="001C185E"/>
    <w:rsid w:val="001C1A57"/>
    <w:rsid w:val="001C281A"/>
    <w:rsid w:val="001C298F"/>
    <w:rsid w:val="001C4CCF"/>
    <w:rsid w:val="001C562C"/>
    <w:rsid w:val="001C7B58"/>
    <w:rsid w:val="001D0303"/>
    <w:rsid w:val="001D1969"/>
    <w:rsid w:val="001D7D59"/>
    <w:rsid w:val="001F0D1D"/>
    <w:rsid w:val="001F323D"/>
    <w:rsid w:val="001F7354"/>
    <w:rsid w:val="001F754E"/>
    <w:rsid w:val="00200428"/>
    <w:rsid w:val="00204875"/>
    <w:rsid w:val="002050CF"/>
    <w:rsid w:val="00207430"/>
    <w:rsid w:val="002163B2"/>
    <w:rsid w:val="002211C0"/>
    <w:rsid w:val="002212EE"/>
    <w:rsid w:val="00226C56"/>
    <w:rsid w:val="00231F7E"/>
    <w:rsid w:val="00231FAB"/>
    <w:rsid w:val="00240AA9"/>
    <w:rsid w:val="002505B7"/>
    <w:rsid w:val="002507BF"/>
    <w:rsid w:val="00250E56"/>
    <w:rsid w:val="002542EE"/>
    <w:rsid w:val="00254C57"/>
    <w:rsid w:val="00261E3E"/>
    <w:rsid w:val="002647BF"/>
    <w:rsid w:val="00264894"/>
    <w:rsid w:val="00267A7A"/>
    <w:rsid w:val="00274B80"/>
    <w:rsid w:val="002765EE"/>
    <w:rsid w:val="00280BC6"/>
    <w:rsid w:val="00282BA9"/>
    <w:rsid w:val="002837DF"/>
    <w:rsid w:val="00291556"/>
    <w:rsid w:val="002947C6"/>
    <w:rsid w:val="00294981"/>
    <w:rsid w:val="00294D63"/>
    <w:rsid w:val="0029693C"/>
    <w:rsid w:val="00297C3E"/>
    <w:rsid w:val="002A1D0E"/>
    <w:rsid w:val="002A4A8E"/>
    <w:rsid w:val="002B32DC"/>
    <w:rsid w:val="002B537E"/>
    <w:rsid w:val="002B6DA2"/>
    <w:rsid w:val="002C14A1"/>
    <w:rsid w:val="002C1873"/>
    <w:rsid w:val="002C6610"/>
    <w:rsid w:val="002C75BE"/>
    <w:rsid w:val="002D336D"/>
    <w:rsid w:val="002D5351"/>
    <w:rsid w:val="002E1936"/>
    <w:rsid w:val="002E365B"/>
    <w:rsid w:val="002E7552"/>
    <w:rsid w:val="002F0892"/>
    <w:rsid w:val="002F2223"/>
    <w:rsid w:val="002F23B0"/>
    <w:rsid w:val="002F5751"/>
    <w:rsid w:val="00300554"/>
    <w:rsid w:val="00313BCA"/>
    <w:rsid w:val="00316316"/>
    <w:rsid w:val="003166F7"/>
    <w:rsid w:val="00324141"/>
    <w:rsid w:val="00324FBE"/>
    <w:rsid w:val="003257A4"/>
    <w:rsid w:val="00334343"/>
    <w:rsid w:val="00334ED2"/>
    <w:rsid w:val="00341590"/>
    <w:rsid w:val="00344023"/>
    <w:rsid w:val="00345EC8"/>
    <w:rsid w:val="00354087"/>
    <w:rsid w:val="00354C1D"/>
    <w:rsid w:val="00354D8A"/>
    <w:rsid w:val="00355AFD"/>
    <w:rsid w:val="0035605B"/>
    <w:rsid w:val="00357401"/>
    <w:rsid w:val="00357810"/>
    <w:rsid w:val="00357F42"/>
    <w:rsid w:val="003673D2"/>
    <w:rsid w:val="003767D7"/>
    <w:rsid w:val="00381B4A"/>
    <w:rsid w:val="0038420F"/>
    <w:rsid w:val="003874F3"/>
    <w:rsid w:val="00391392"/>
    <w:rsid w:val="003920C7"/>
    <w:rsid w:val="0039622F"/>
    <w:rsid w:val="00396B54"/>
    <w:rsid w:val="00396C14"/>
    <w:rsid w:val="003A0763"/>
    <w:rsid w:val="003A4089"/>
    <w:rsid w:val="003B03B1"/>
    <w:rsid w:val="003B075D"/>
    <w:rsid w:val="003B58D8"/>
    <w:rsid w:val="003B726F"/>
    <w:rsid w:val="003C1505"/>
    <w:rsid w:val="003C276F"/>
    <w:rsid w:val="003C7394"/>
    <w:rsid w:val="003C761B"/>
    <w:rsid w:val="003D4928"/>
    <w:rsid w:val="003D7B11"/>
    <w:rsid w:val="003E0EA8"/>
    <w:rsid w:val="003E3F3E"/>
    <w:rsid w:val="003F0E05"/>
    <w:rsid w:val="003F3599"/>
    <w:rsid w:val="003F4062"/>
    <w:rsid w:val="003F7374"/>
    <w:rsid w:val="00406F26"/>
    <w:rsid w:val="00412B75"/>
    <w:rsid w:val="00412F22"/>
    <w:rsid w:val="00415C07"/>
    <w:rsid w:val="00417F38"/>
    <w:rsid w:val="00421710"/>
    <w:rsid w:val="004224BA"/>
    <w:rsid w:val="0042751F"/>
    <w:rsid w:val="00427925"/>
    <w:rsid w:val="00430A9D"/>
    <w:rsid w:val="00434625"/>
    <w:rsid w:val="00441E48"/>
    <w:rsid w:val="00443C0F"/>
    <w:rsid w:val="004475E6"/>
    <w:rsid w:val="00461E2F"/>
    <w:rsid w:val="00465891"/>
    <w:rsid w:val="004679BD"/>
    <w:rsid w:val="00474D41"/>
    <w:rsid w:val="004803A5"/>
    <w:rsid w:val="00483E7E"/>
    <w:rsid w:val="00484213"/>
    <w:rsid w:val="004842FD"/>
    <w:rsid w:val="004844DB"/>
    <w:rsid w:val="004845EF"/>
    <w:rsid w:val="00497BB9"/>
    <w:rsid w:val="004A3466"/>
    <w:rsid w:val="004B28F2"/>
    <w:rsid w:val="004B387F"/>
    <w:rsid w:val="004B67E5"/>
    <w:rsid w:val="004C0292"/>
    <w:rsid w:val="004C15EF"/>
    <w:rsid w:val="004C28C3"/>
    <w:rsid w:val="004C4CBB"/>
    <w:rsid w:val="004D254D"/>
    <w:rsid w:val="004D3E22"/>
    <w:rsid w:val="004E1254"/>
    <w:rsid w:val="004E3530"/>
    <w:rsid w:val="004E38CE"/>
    <w:rsid w:val="004E5393"/>
    <w:rsid w:val="004F114C"/>
    <w:rsid w:val="004F2753"/>
    <w:rsid w:val="004F2AB7"/>
    <w:rsid w:val="00502C1D"/>
    <w:rsid w:val="0050487B"/>
    <w:rsid w:val="00516607"/>
    <w:rsid w:val="0051661D"/>
    <w:rsid w:val="00520A16"/>
    <w:rsid w:val="005248D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597F"/>
    <w:rsid w:val="005A6E3B"/>
    <w:rsid w:val="005B261A"/>
    <w:rsid w:val="005B5F87"/>
    <w:rsid w:val="005B7339"/>
    <w:rsid w:val="005B749B"/>
    <w:rsid w:val="005C15F6"/>
    <w:rsid w:val="005C2911"/>
    <w:rsid w:val="005C57C7"/>
    <w:rsid w:val="005C7C97"/>
    <w:rsid w:val="005D0DAE"/>
    <w:rsid w:val="005D12CF"/>
    <w:rsid w:val="005D30D4"/>
    <w:rsid w:val="005D3520"/>
    <w:rsid w:val="005E0F1F"/>
    <w:rsid w:val="005E1296"/>
    <w:rsid w:val="005E201A"/>
    <w:rsid w:val="005F1692"/>
    <w:rsid w:val="005F3A08"/>
    <w:rsid w:val="005F44A8"/>
    <w:rsid w:val="005F4E51"/>
    <w:rsid w:val="006012B9"/>
    <w:rsid w:val="00603B2C"/>
    <w:rsid w:val="00604FBE"/>
    <w:rsid w:val="0061003F"/>
    <w:rsid w:val="00630826"/>
    <w:rsid w:val="006400DD"/>
    <w:rsid w:val="00644550"/>
    <w:rsid w:val="006458F7"/>
    <w:rsid w:val="00653C6F"/>
    <w:rsid w:val="00655EE9"/>
    <w:rsid w:val="00663F97"/>
    <w:rsid w:val="00665ADD"/>
    <w:rsid w:val="00670885"/>
    <w:rsid w:val="006734BF"/>
    <w:rsid w:val="006744F4"/>
    <w:rsid w:val="0067796B"/>
    <w:rsid w:val="0068136E"/>
    <w:rsid w:val="0068640E"/>
    <w:rsid w:val="00686642"/>
    <w:rsid w:val="006909D9"/>
    <w:rsid w:val="00690DAD"/>
    <w:rsid w:val="00692773"/>
    <w:rsid w:val="00697658"/>
    <w:rsid w:val="006A01BF"/>
    <w:rsid w:val="006A0909"/>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F63"/>
    <w:rsid w:val="00704DBB"/>
    <w:rsid w:val="0071205F"/>
    <w:rsid w:val="00716001"/>
    <w:rsid w:val="007174D5"/>
    <w:rsid w:val="00722974"/>
    <w:rsid w:val="007232FE"/>
    <w:rsid w:val="007265C8"/>
    <w:rsid w:val="00726C0B"/>
    <w:rsid w:val="007303B2"/>
    <w:rsid w:val="007373E1"/>
    <w:rsid w:val="00737EDE"/>
    <w:rsid w:val="00740086"/>
    <w:rsid w:val="00741CE0"/>
    <w:rsid w:val="00755749"/>
    <w:rsid w:val="007578C8"/>
    <w:rsid w:val="007613B3"/>
    <w:rsid w:val="00763D78"/>
    <w:rsid w:val="0077069A"/>
    <w:rsid w:val="007738DF"/>
    <w:rsid w:val="00780DD3"/>
    <w:rsid w:val="007829C0"/>
    <w:rsid w:val="00782D91"/>
    <w:rsid w:val="00784615"/>
    <w:rsid w:val="00785422"/>
    <w:rsid w:val="007938D5"/>
    <w:rsid w:val="00795B45"/>
    <w:rsid w:val="00796A64"/>
    <w:rsid w:val="007A0218"/>
    <w:rsid w:val="007A3B67"/>
    <w:rsid w:val="007A7F24"/>
    <w:rsid w:val="007B7394"/>
    <w:rsid w:val="007C14E3"/>
    <w:rsid w:val="007C344C"/>
    <w:rsid w:val="007C3536"/>
    <w:rsid w:val="007C3A50"/>
    <w:rsid w:val="007C517C"/>
    <w:rsid w:val="007D23A6"/>
    <w:rsid w:val="007D2C73"/>
    <w:rsid w:val="007D5318"/>
    <w:rsid w:val="007D6ECF"/>
    <w:rsid w:val="007E5AB6"/>
    <w:rsid w:val="007F25F4"/>
    <w:rsid w:val="007F3FBB"/>
    <w:rsid w:val="00802CDC"/>
    <w:rsid w:val="00804DE7"/>
    <w:rsid w:val="00804EED"/>
    <w:rsid w:val="00806193"/>
    <w:rsid w:val="008064D9"/>
    <w:rsid w:val="0081178E"/>
    <w:rsid w:val="008123AB"/>
    <w:rsid w:val="008130EF"/>
    <w:rsid w:val="00822025"/>
    <w:rsid w:val="00822D91"/>
    <w:rsid w:val="0083373B"/>
    <w:rsid w:val="00841B9A"/>
    <w:rsid w:val="0084419F"/>
    <w:rsid w:val="00844EFE"/>
    <w:rsid w:val="008529B6"/>
    <w:rsid w:val="00853153"/>
    <w:rsid w:val="00857A3B"/>
    <w:rsid w:val="008730C9"/>
    <w:rsid w:val="00890D8F"/>
    <w:rsid w:val="00894916"/>
    <w:rsid w:val="008A187C"/>
    <w:rsid w:val="008A1908"/>
    <w:rsid w:val="008A77FF"/>
    <w:rsid w:val="008B154A"/>
    <w:rsid w:val="008B39C6"/>
    <w:rsid w:val="008B3D80"/>
    <w:rsid w:val="008B4A86"/>
    <w:rsid w:val="008C1900"/>
    <w:rsid w:val="008C232E"/>
    <w:rsid w:val="008D1905"/>
    <w:rsid w:val="008D46E5"/>
    <w:rsid w:val="008D632B"/>
    <w:rsid w:val="008E5E0A"/>
    <w:rsid w:val="008F2D34"/>
    <w:rsid w:val="008F33D5"/>
    <w:rsid w:val="008F6C61"/>
    <w:rsid w:val="00900D76"/>
    <w:rsid w:val="0090151F"/>
    <w:rsid w:val="009047F0"/>
    <w:rsid w:val="00904EC2"/>
    <w:rsid w:val="009056DF"/>
    <w:rsid w:val="00912466"/>
    <w:rsid w:val="009160F3"/>
    <w:rsid w:val="00922257"/>
    <w:rsid w:val="00925987"/>
    <w:rsid w:val="00926A00"/>
    <w:rsid w:val="00933E0B"/>
    <w:rsid w:val="009358BA"/>
    <w:rsid w:val="00937399"/>
    <w:rsid w:val="00945AE9"/>
    <w:rsid w:val="00953126"/>
    <w:rsid w:val="00956127"/>
    <w:rsid w:val="00957709"/>
    <w:rsid w:val="00962D69"/>
    <w:rsid w:val="009670D1"/>
    <w:rsid w:val="009720A0"/>
    <w:rsid w:val="00973A0D"/>
    <w:rsid w:val="00981FE3"/>
    <w:rsid w:val="00984C22"/>
    <w:rsid w:val="00984F49"/>
    <w:rsid w:val="00986F9F"/>
    <w:rsid w:val="00990322"/>
    <w:rsid w:val="00992597"/>
    <w:rsid w:val="009932CB"/>
    <w:rsid w:val="00993463"/>
    <w:rsid w:val="009A3CD7"/>
    <w:rsid w:val="009A67E4"/>
    <w:rsid w:val="009B0E19"/>
    <w:rsid w:val="009B269B"/>
    <w:rsid w:val="009B3F8F"/>
    <w:rsid w:val="009B5CB0"/>
    <w:rsid w:val="009B6C5C"/>
    <w:rsid w:val="009C1151"/>
    <w:rsid w:val="009C3591"/>
    <w:rsid w:val="009C53BB"/>
    <w:rsid w:val="009D3788"/>
    <w:rsid w:val="009D4B91"/>
    <w:rsid w:val="009F005B"/>
    <w:rsid w:val="009F0979"/>
    <w:rsid w:val="009F0A5C"/>
    <w:rsid w:val="009F25EC"/>
    <w:rsid w:val="009F2ADE"/>
    <w:rsid w:val="009F799B"/>
    <w:rsid w:val="00A002BF"/>
    <w:rsid w:val="00A008A9"/>
    <w:rsid w:val="00A03BD5"/>
    <w:rsid w:val="00A04C5E"/>
    <w:rsid w:val="00A118B5"/>
    <w:rsid w:val="00A12D00"/>
    <w:rsid w:val="00A15A69"/>
    <w:rsid w:val="00A20417"/>
    <w:rsid w:val="00A26918"/>
    <w:rsid w:val="00A3587F"/>
    <w:rsid w:val="00A4325E"/>
    <w:rsid w:val="00A43F5F"/>
    <w:rsid w:val="00A4651D"/>
    <w:rsid w:val="00A467BF"/>
    <w:rsid w:val="00A53069"/>
    <w:rsid w:val="00A55EF2"/>
    <w:rsid w:val="00A579D6"/>
    <w:rsid w:val="00A600B5"/>
    <w:rsid w:val="00A60F15"/>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5A10"/>
    <w:rsid w:val="00AB7640"/>
    <w:rsid w:val="00AD3638"/>
    <w:rsid w:val="00AD6F8F"/>
    <w:rsid w:val="00AE59D6"/>
    <w:rsid w:val="00AE7F9F"/>
    <w:rsid w:val="00AF040C"/>
    <w:rsid w:val="00AF2DB8"/>
    <w:rsid w:val="00B03C6A"/>
    <w:rsid w:val="00B03FE5"/>
    <w:rsid w:val="00B0419D"/>
    <w:rsid w:val="00B046B6"/>
    <w:rsid w:val="00B04ADE"/>
    <w:rsid w:val="00B04E0F"/>
    <w:rsid w:val="00B13043"/>
    <w:rsid w:val="00B13FCB"/>
    <w:rsid w:val="00B21055"/>
    <w:rsid w:val="00B232C7"/>
    <w:rsid w:val="00B241C8"/>
    <w:rsid w:val="00B24A38"/>
    <w:rsid w:val="00B333AE"/>
    <w:rsid w:val="00B3402A"/>
    <w:rsid w:val="00B35418"/>
    <w:rsid w:val="00B4273A"/>
    <w:rsid w:val="00B447E6"/>
    <w:rsid w:val="00B4681A"/>
    <w:rsid w:val="00B47D7B"/>
    <w:rsid w:val="00B519B8"/>
    <w:rsid w:val="00B51D48"/>
    <w:rsid w:val="00B559C5"/>
    <w:rsid w:val="00B61AC5"/>
    <w:rsid w:val="00B64B40"/>
    <w:rsid w:val="00B660D2"/>
    <w:rsid w:val="00B70DC3"/>
    <w:rsid w:val="00B710E4"/>
    <w:rsid w:val="00B72B6A"/>
    <w:rsid w:val="00B83FD6"/>
    <w:rsid w:val="00B84BF1"/>
    <w:rsid w:val="00B85CFA"/>
    <w:rsid w:val="00B869E1"/>
    <w:rsid w:val="00B9106D"/>
    <w:rsid w:val="00B93419"/>
    <w:rsid w:val="00B951F9"/>
    <w:rsid w:val="00B95423"/>
    <w:rsid w:val="00B97136"/>
    <w:rsid w:val="00BA005E"/>
    <w:rsid w:val="00BA2ECA"/>
    <w:rsid w:val="00BA353E"/>
    <w:rsid w:val="00BA3B7A"/>
    <w:rsid w:val="00BA6735"/>
    <w:rsid w:val="00BA6A7E"/>
    <w:rsid w:val="00BA7A9B"/>
    <w:rsid w:val="00BB53EF"/>
    <w:rsid w:val="00BB695B"/>
    <w:rsid w:val="00BC5C37"/>
    <w:rsid w:val="00BC7465"/>
    <w:rsid w:val="00BD5413"/>
    <w:rsid w:val="00BE0E06"/>
    <w:rsid w:val="00BE2F5E"/>
    <w:rsid w:val="00BF0099"/>
    <w:rsid w:val="00BF1994"/>
    <w:rsid w:val="00BF2DD9"/>
    <w:rsid w:val="00BF3549"/>
    <w:rsid w:val="00C0299A"/>
    <w:rsid w:val="00C05BBC"/>
    <w:rsid w:val="00C07F3F"/>
    <w:rsid w:val="00C11A1B"/>
    <w:rsid w:val="00C12B9A"/>
    <w:rsid w:val="00C20280"/>
    <w:rsid w:val="00C24449"/>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91C08"/>
    <w:rsid w:val="00C9367D"/>
    <w:rsid w:val="00C93E5F"/>
    <w:rsid w:val="00CA1657"/>
    <w:rsid w:val="00CB4E46"/>
    <w:rsid w:val="00CB74CF"/>
    <w:rsid w:val="00CC632C"/>
    <w:rsid w:val="00CC6AAD"/>
    <w:rsid w:val="00CD1060"/>
    <w:rsid w:val="00CD2DA4"/>
    <w:rsid w:val="00CD525B"/>
    <w:rsid w:val="00CD62EF"/>
    <w:rsid w:val="00CE7C74"/>
    <w:rsid w:val="00CF0002"/>
    <w:rsid w:val="00CF04DF"/>
    <w:rsid w:val="00CF0942"/>
    <w:rsid w:val="00CF6CDF"/>
    <w:rsid w:val="00CF73DB"/>
    <w:rsid w:val="00D00E5C"/>
    <w:rsid w:val="00D04025"/>
    <w:rsid w:val="00D05EE2"/>
    <w:rsid w:val="00D07E39"/>
    <w:rsid w:val="00D11303"/>
    <w:rsid w:val="00D12AF5"/>
    <w:rsid w:val="00D12D78"/>
    <w:rsid w:val="00D170D6"/>
    <w:rsid w:val="00D2081D"/>
    <w:rsid w:val="00D24FC3"/>
    <w:rsid w:val="00D25F7B"/>
    <w:rsid w:val="00D268F9"/>
    <w:rsid w:val="00D2754D"/>
    <w:rsid w:val="00D27E53"/>
    <w:rsid w:val="00D30AE3"/>
    <w:rsid w:val="00D35383"/>
    <w:rsid w:val="00D37A66"/>
    <w:rsid w:val="00D417B6"/>
    <w:rsid w:val="00D42BE9"/>
    <w:rsid w:val="00D51D8D"/>
    <w:rsid w:val="00D603FE"/>
    <w:rsid w:val="00D6496F"/>
    <w:rsid w:val="00D64B40"/>
    <w:rsid w:val="00D70184"/>
    <w:rsid w:val="00D7438F"/>
    <w:rsid w:val="00D75316"/>
    <w:rsid w:val="00D755E5"/>
    <w:rsid w:val="00D75BF4"/>
    <w:rsid w:val="00D77343"/>
    <w:rsid w:val="00D80F34"/>
    <w:rsid w:val="00D82F13"/>
    <w:rsid w:val="00D87543"/>
    <w:rsid w:val="00D96892"/>
    <w:rsid w:val="00D97E2D"/>
    <w:rsid w:val="00DA579D"/>
    <w:rsid w:val="00DA619E"/>
    <w:rsid w:val="00DB0740"/>
    <w:rsid w:val="00DB5FE1"/>
    <w:rsid w:val="00DB6C85"/>
    <w:rsid w:val="00DC26F6"/>
    <w:rsid w:val="00DC6872"/>
    <w:rsid w:val="00DC6CF9"/>
    <w:rsid w:val="00DD3BBB"/>
    <w:rsid w:val="00DD73E5"/>
    <w:rsid w:val="00DF11E1"/>
    <w:rsid w:val="00DF16D0"/>
    <w:rsid w:val="00E0212A"/>
    <w:rsid w:val="00E02F39"/>
    <w:rsid w:val="00E107C3"/>
    <w:rsid w:val="00E12792"/>
    <w:rsid w:val="00E15F11"/>
    <w:rsid w:val="00E2759D"/>
    <w:rsid w:val="00E309FD"/>
    <w:rsid w:val="00E31518"/>
    <w:rsid w:val="00E45C1F"/>
    <w:rsid w:val="00E51238"/>
    <w:rsid w:val="00E51383"/>
    <w:rsid w:val="00E5434E"/>
    <w:rsid w:val="00E603FA"/>
    <w:rsid w:val="00E6404A"/>
    <w:rsid w:val="00E65A6C"/>
    <w:rsid w:val="00E71BC5"/>
    <w:rsid w:val="00E75D21"/>
    <w:rsid w:val="00E836EB"/>
    <w:rsid w:val="00E84655"/>
    <w:rsid w:val="00E8709A"/>
    <w:rsid w:val="00E87F37"/>
    <w:rsid w:val="00E9099E"/>
    <w:rsid w:val="00EA241D"/>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07CBC"/>
    <w:rsid w:val="00F166FC"/>
    <w:rsid w:val="00F22678"/>
    <w:rsid w:val="00F31C7B"/>
    <w:rsid w:val="00F37FAC"/>
    <w:rsid w:val="00F40053"/>
    <w:rsid w:val="00F40CFE"/>
    <w:rsid w:val="00F44B7C"/>
    <w:rsid w:val="00F46DD3"/>
    <w:rsid w:val="00F500CD"/>
    <w:rsid w:val="00F509E6"/>
    <w:rsid w:val="00F5519B"/>
    <w:rsid w:val="00F6044A"/>
    <w:rsid w:val="00F60780"/>
    <w:rsid w:val="00F60D6F"/>
    <w:rsid w:val="00F65346"/>
    <w:rsid w:val="00F76DE1"/>
    <w:rsid w:val="00F80F9E"/>
    <w:rsid w:val="00F85794"/>
    <w:rsid w:val="00F871A8"/>
    <w:rsid w:val="00F91D7D"/>
    <w:rsid w:val="00F92622"/>
    <w:rsid w:val="00F954FB"/>
    <w:rsid w:val="00FA03A0"/>
    <w:rsid w:val="00FA2CE6"/>
    <w:rsid w:val="00FA631F"/>
    <w:rsid w:val="00FB1A33"/>
    <w:rsid w:val="00FC0A86"/>
    <w:rsid w:val="00FC0E65"/>
    <w:rsid w:val="00FC7558"/>
    <w:rsid w:val="00FD04D7"/>
    <w:rsid w:val="00FD2D42"/>
    <w:rsid w:val="00FE1FA7"/>
    <w:rsid w:val="00FF0CF3"/>
    <w:rsid w:val="00FF2F33"/>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340</Words>
  <Characters>1942</Characters>
  <Application>Microsoft Office Word</Application>
  <DocSecurity>0</DocSecurity>
  <Lines>16</Lines>
  <Paragraphs>4</Paragraphs>
  <ScaleCrop>false</ScaleCrop>
  <Company>P R 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82</cp:revision>
  <dcterms:created xsi:type="dcterms:W3CDTF">2023-01-10T06:06:00Z</dcterms:created>
  <dcterms:modified xsi:type="dcterms:W3CDTF">2023-02-01T06:08:00Z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